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FD6E" w14:textId="77777777" w:rsidR="00CE2282" w:rsidRDefault="00FF31FE" w:rsidP="00FF31FE">
      <w:pPr>
        <w:keepNext/>
        <w:jc w:val="center"/>
        <w:outlineLvl w:val="0"/>
        <w:rPr>
          <w:rFonts w:ascii="Calibri" w:eastAsia="Times New Roman" w:hAnsi="Calibri"/>
          <w:b/>
          <w:iCs/>
          <w:color w:val="000000"/>
          <w:sz w:val="22"/>
          <w:szCs w:val="22"/>
          <w:lang w:eastAsia="en-US"/>
        </w:rPr>
      </w:pPr>
      <w:bookmarkStart w:id="0" w:name="_Toc74128716"/>
      <w:bookmarkStart w:id="1" w:name="_Toc74360077"/>
      <w:bookmarkStart w:id="2" w:name="_Toc74365826"/>
      <w:bookmarkStart w:id="3" w:name="TS"/>
      <w:bookmarkStart w:id="4" w:name="_Toc87685046"/>
      <w:bookmarkStart w:id="5" w:name="_Toc90281774"/>
      <w:bookmarkStart w:id="6" w:name="_Toc107220549"/>
      <w:bookmarkStart w:id="7" w:name="_Toc231340403"/>
      <w:r w:rsidRPr="00A14C6F">
        <w:rPr>
          <w:rFonts w:ascii="opensans-regular-webfont" w:hAnsi="opensans-regular-webfont"/>
          <w:noProof/>
          <w:color w:val="4F4F4F"/>
          <w:sz w:val="22"/>
          <w:szCs w:val="22"/>
        </w:rPr>
        <w:drawing>
          <wp:inline distT="0" distB="0" distL="0" distR="0" wp14:anchorId="56460532" wp14:editId="5742361D">
            <wp:extent cx="771525" cy="476250"/>
            <wp:effectExtent l="0" t="0" r="9525" b="0"/>
            <wp:docPr id="1" name="Paveikslėlis 1" descr="https://www.ans.lt/media/cms_page_media/674/logo50_1FypB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ttps://www.ans.lt/media/cms_page_media/674/logo50_1FypBA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428F9" w14:textId="77777777" w:rsidR="00CE2282" w:rsidRDefault="00FB1D35" w:rsidP="00AD002C">
      <w:pPr>
        <w:keepNext/>
        <w:jc w:val="center"/>
        <w:outlineLvl w:val="0"/>
        <w:rPr>
          <w:rFonts w:ascii="Calibri" w:eastAsia="Times New Roman" w:hAnsi="Calibri"/>
          <w:b/>
          <w:bCs/>
          <w:sz w:val="22"/>
          <w:szCs w:val="22"/>
          <w:lang w:eastAsia="en-US"/>
        </w:rPr>
      </w:pPr>
      <w:r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 xml:space="preserve">RADIOLOKATORIŲ </w:t>
      </w:r>
      <w:r w:rsidR="00AF5098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ANTENŲ APTAKŲ</w:t>
      </w:r>
      <w:r w:rsidR="00AD002C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br/>
      </w:r>
      <w:r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TECHNINĖS PRIEŽIŪROS IR REMONTO PASLAUGŲ</w:t>
      </w:r>
      <w:r w:rsidR="00FF31FE" w:rsidRPr="00A14C6F">
        <w:rPr>
          <w:rFonts w:ascii="Calibri" w:eastAsia="Times New Roman" w:hAnsi="Calibri"/>
          <w:b/>
          <w:iCs/>
          <w:color w:val="000000"/>
          <w:sz w:val="22"/>
          <w:szCs w:val="22"/>
          <w:lang w:eastAsia="en-US"/>
        </w:rPr>
        <w:t xml:space="preserve"> PIRKIMO</w:t>
      </w:r>
      <w:r w:rsidR="00AD002C">
        <w:rPr>
          <w:rFonts w:ascii="Calibri" w:eastAsia="Times New Roman" w:hAnsi="Calibri"/>
          <w:b/>
          <w:iCs/>
          <w:color w:val="000000"/>
          <w:sz w:val="22"/>
          <w:szCs w:val="22"/>
          <w:lang w:eastAsia="en-US"/>
        </w:rPr>
        <w:br/>
      </w:r>
      <w:r w:rsidR="00FF31FE" w:rsidRPr="00A14C6F">
        <w:rPr>
          <w:rFonts w:ascii="Calibri" w:eastAsia="Times New Roman" w:hAnsi="Calibri"/>
          <w:b/>
          <w:bCs/>
          <w:sz w:val="22"/>
          <w:szCs w:val="22"/>
          <w:lang w:eastAsia="en-US"/>
        </w:rPr>
        <w:t>TECHNINĖ SPECIFIKACIJA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627A49C" w14:textId="283E306A" w:rsidR="00FF31FE" w:rsidRPr="00CE2282" w:rsidRDefault="00FF31FE" w:rsidP="00852917">
      <w:pPr>
        <w:pStyle w:val="Heading1"/>
      </w:pPr>
      <w:r w:rsidRPr="00A14C6F">
        <w:rPr>
          <w:lang w:eastAsia="en-US"/>
        </w:rPr>
        <w:t xml:space="preserve"> </w:t>
      </w:r>
      <w:r w:rsidRPr="00CE2282">
        <w:t>SUTRUMPINIMAI</w:t>
      </w:r>
      <w:r>
        <w:rPr>
          <w:rFonts w:eastAsia="Times New Roman"/>
          <w:lang w:eastAsia="en-US"/>
        </w:rPr>
        <w:t xml:space="preserve"> IR SĄ</w:t>
      </w:r>
      <w:r w:rsidRPr="00A14C6F">
        <w:rPr>
          <w:rFonts w:eastAsia="Times New Roman"/>
          <w:lang w:eastAsia="en-US"/>
        </w:rPr>
        <w:t>VOKOS</w:t>
      </w:r>
    </w:p>
    <w:p w14:paraId="19E2DD33" w14:textId="77777777" w:rsidR="00FF31FE" w:rsidRPr="00A14C6F" w:rsidRDefault="00FF31FE" w:rsidP="00E4586C">
      <w:pPr>
        <w:pStyle w:val="ListParagraph"/>
        <w:numPr>
          <w:ilvl w:val="0"/>
          <w:numId w:val="7"/>
        </w:numPr>
      </w:pPr>
      <w:r w:rsidRPr="00A14C6F">
        <w:t>Tech</w:t>
      </w:r>
      <w:r w:rsidR="009C3566">
        <w:t>ninėje specifikacijoje naudojami šie</w:t>
      </w:r>
      <w:r w:rsidRPr="00A14C6F">
        <w:t xml:space="preserve"> sutrumpinimai ir sąvokos:</w:t>
      </w:r>
    </w:p>
    <w:p w14:paraId="2F4CAFEA" w14:textId="1CE6E0DF" w:rsidR="00FF31FE" w:rsidRPr="00A14C6F" w:rsidRDefault="00FF31FE" w:rsidP="00FF31FE">
      <w:pPr>
        <w:jc w:val="both"/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</w:pPr>
      <w:bookmarkStart w:id="8" w:name="_Hlk185596219"/>
      <w:r w:rsidRPr="00A14C6F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Paslaugų t</w:t>
      </w:r>
      <w:r w:rsidR="00120BC1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ie</w:t>
      </w:r>
      <w:r w:rsidRPr="00A14C6F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kėjas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 </w:t>
      </w:r>
      <w:bookmarkEnd w:id="8"/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– Dalyvis, kurio pasiūlymas pirkimui pirkimo sąlygose nustatyta tvarka bus pripažintas laimėjusiu ir su kuriuo bus sudaryta Sutartis.</w:t>
      </w:r>
    </w:p>
    <w:p w14:paraId="2C057B4D" w14:textId="278FF4AF" w:rsidR="00FF31FE" w:rsidRPr="00A14C6F" w:rsidRDefault="00FF31FE" w:rsidP="00FF31FE">
      <w:pPr>
        <w:jc w:val="both"/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</w:pPr>
      <w:r w:rsidRPr="00A14C6F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Pirkėjas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 – </w:t>
      </w:r>
      <w:r w:rsidR="00B73D7D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Akcinė bendrovė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 </w:t>
      </w:r>
      <w:r w:rsidR="006B54CA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„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Oro navigacija</w:t>
      </w:r>
      <w:r w:rsidR="006B54CA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“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.</w:t>
      </w:r>
    </w:p>
    <w:p w14:paraId="695803E6" w14:textId="77777777" w:rsidR="00FF31FE" w:rsidRPr="00A14C6F" w:rsidRDefault="00FF31FE" w:rsidP="00FF31FE">
      <w:pPr>
        <w:jc w:val="both"/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</w:pPr>
      <w:r w:rsidRPr="00A14C6F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>Sutartis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 – Tiekėjo ir Pirkėjo pasirašoma Paslaugų teikimo sutartis.</w:t>
      </w:r>
    </w:p>
    <w:p w14:paraId="709A80F8" w14:textId="72A7A3C6" w:rsidR="0053388D" w:rsidRDefault="00FF31FE" w:rsidP="00FF31FE">
      <w:pPr>
        <w:jc w:val="both"/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</w:pPr>
      <w:r w:rsidRPr="00A14C6F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 xml:space="preserve">Paslaugos </w:t>
      </w:r>
      <w:r w:rsidRPr="00A14C6F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– </w:t>
      </w:r>
      <w:r w:rsidR="002B7AD2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AB</w:t>
      </w:r>
      <w:r w:rsidR="0053388D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 „Oro navigacija“ naudojamų oro uostų prieigų apžvalgos radiolokatorių antenų aptakų techninės priežiūros ir remonto paslaugos.</w:t>
      </w:r>
    </w:p>
    <w:p w14:paraId="262F76C0" w14:textId="77777777" w:rsidR="00CE2282" w:rsidRDefault="00FF31FE" w:rsidP="003C4643">
      <w:pPr>
        <w:jc w:val="both"/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</w:pPr>
      <w:r w:rsidRPr="003C4643">
        <w:rPr>
          <w:rFonts w:ascii="Calibri" w:eastAsia="Times New Roman" w:hAnsi="Calibri"/>
          <w:b/>
          <w:bCs/>
          <w:color w:val="000000"/>
          <w:sz w:val="22"/>
          <w:szCs w:val="22"/>
          <w:lang w:eastAsia="en-US"/>
        </w:rPr>
        <w:t xml:space="preserve">Užsakymas </w:t>
      </w:r>
      <w:r w:rsidRPr="003C4643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 xml:space="preserve">– Pirkėjo </w:t>
      </w:r>
      <w:r w:rsidR="0053388D" w:rsidRPr="003C4643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Paslaugų t</w:t>
      </w:r>
      <w:r w:rsidRPr="003C4643">
        <w:rPr>
          <w:rFonts w:ascii="Calibri" w:eastAsia="Times New Roman" w:hAnsi="Calibri"/>
          <w:bCs/>
          <w:color w:val="000000"/>
          <w:sz w:val="22"/>
          <w:szCs w:val="22"/>
          <w:lang w:eastAsia="en-US"/>
        </w:rPr>
        <w:t>iekėjui pateiktas rašytinis Paslaugų užsakymas dėl Paslaugų teikimo.</w:t>
      </w:r>
    </w:p>
    <w:p w14:paraId="2BCBAFE6" w14:textId="0A34C9D4" w:rsidR="00FF31FE" w:rsidRPr="00852917" w:rsidRDefault="00FF31FE" w:rsidP="00852917">
      <w:pPr>
        <w:pStyle w:val="Heading1"/>
        <w:rPr>
          <w:rFonts w:eastAsia="Times New Roman"/>
          <w:lang w:eastAsia="en-US"/>
        </w:rPr>
      </w:pPr>
      <w:r w:rsidRPr="00852917">
        <w:t>TIKSLAS</w:t>
      </w:r>
    </w:p>
    <w:p w14:paraId="39975747" w14:textId="6C4715E2" w:rsidR="00CE2282" w:rsidRPr="00CE2282" w:rsidRDefault="00CE2282" w:rsidP="00A00274">
      <w:pPr>
        <w:pStyle w:val="ListParagraph"/>
        <w:numPr>
          <w:ilvl w:val="0"/>
          <w:numId w:val="7"/>
        </w:numPr>
        <w:jc w:val="both"/>
      </w:pPr>
      <w:r w:rsidRPr="00BB3C35">
        <w:rPr>
          <w:lang w:bidi="lt-LT"/>
        </w:rPr>
        <w:t>Pirkimo tikslas</w:t>
      </w:r>
      <w:r w:rsidRPr="00A14C6F">
        <w:rPr>
          <w:lang w:bidi="lt-LT"/>
        </w:rPr>
        <w:t xml:space="preserve"> yra nupirkti </w:t>
      </w:r>
      <w:r>
        <w:rPr>
          <w:lang w:bidi="lt-LT"/>
        </w:rPr>
        <w:t>AB</w:t>
      </w:r>
      <w:r w:rsidRPr="00A14C6F">
        <w:rPr>
          <w:lang w:bidi="lt-LT"/>
        </w:rPr>
        <w:t xml:space="preserve"> </w:t>
      </w:r>
      <w:r>
        <w:rPr>
          <w:lang w:bidi="lt-LT"/>
        </w:rPr>
        <w:t>„</w:t>
      </w:r>
      <w:r w:rsidRPr="00A14C6F">
        <w:rPr>
          <w:lang w:bidi="lt-LT"/>
        </w:rPr>
        <w:t>Oro navigacija</w:t>
      </w:r>
      <w:r>
        <w:rPr>
          <w:lang w:bidi="lt-LT"/>
        </w:rPr>
        <w:t>“</w:t>
      </w:r>
      <w:r w:rsidRPr="00A14C6F">
        <w:rPr>
          <w:lang w:bidi="lt-LT"/>
        </w:rPr>
        <w:t xml:space="preserve"> </w:t>
      </w:r>
      <w:r>
        <w:rPr>
          <w:lang w:bidi="lt-LT"/>
        </w:rPr>
        <w:t xml:space="preserve">Vilniaus, Kauno ir Palangos oro uostų prieigų apžvalgos radiolokatorių antenų </w:t>
      </w:r>
      <w:r>
        <w:t>aptakų</w:t>
      </w:r>
      <w:r>
        <w:rPr>
          <w:lang w:bidi="lt-LT"/>
        </w:rPr>
        <w:t>,</w:t>
      </w:r>
      <w:r w:rsidRPr="00A14C6F">
        <w:rPr>
          <w:lang w:bidi="lt-LT"/>
        </w:rPr>
        <w:t xml:space="preserve"> nurodytų šio</w:t>
      </w:r>
      <w:r w:rsidR="009371C1">
        <w:rPr>
          <w:lang w:bidi="lt-LT"/>
        </w:rPr>
        <w:t>je</w:t>
      </w:r>
      <w:r w:rsidRPr="00A14C6F">
        <w:rPr>
          <w:lang w:bidi="lt-LT"/>
        </w:rPr>
        <w:t xml:space="preserve"> techninė</w:t>
      </w:r>
      <w:r w:rsidR="009371C1">
        <w:rPr>
          <w:lang w:bidi="lt-LT"/>
        </w:rPr>
        <w:t>je</w:t>
      </w:r>
      <w:r w:rsidRPr="00A14C6F">
        <w:rPr>
          <w:lang w:bidi="lt-LT"/>
        </w:rPr>
        <w:t xml:space="preserve"> specifikacijo</w:t>
      </w:r>
      <w:r w:rsidR="009371C1">
        <w:rPr>
          <w:lang w:bidi="lt-LT"/>
        </w:rPr>
        <w:t>je</w:t>
      </w:r>
      <w:r w:rsidRPr="00A14C6F">
        <w:rPr>
          <w:lang w:bidi="lt-LT"/>
        </w:rPr>
        <w:t>, techninės priežiūros</w:t>
      </w:r>
      <w:r w:rsidRPr="00D67589">
        <w:rPr>
          <w:lang w:bidi="lt-LT"/>
        </w:rPr>
        <w:t xml:space="preserve">, </w:t>
      </w:r>
      <w:r>
        <w:rPr>
          <w:lang w:bidi="lt-LT"/>
        </w:rPr>
        <w:t>valymo</w:t>
      </w:r>
      <w:r w:rsidRPr="00A14C6F">
        <w:rPr>
          <w:lang w:bidi="lt-LT"/>
        </w:rPr>
        <w:t xml:space="preserve"> ir remonto paslaugas</w:t>
      </w:r>
      <w:r>
        <w:rPr>
          <w:lang w:bidi="lt-LT"/>
        </w:rPr>
        <w:t>, atsižvelgiant į tai, kad:</w:t>
      </w:r>
    </w:p>
    <w:p w14:paraId="52838A1E" w14:textId="1D367A33" w:rsidR="00540B87" w:rsidRDefault="00540B87" w:rsidP="00A00274">
      <w:pPr>
        <w:pStyle w:val="ListParagraph"/>
        <w:numPr>
          <w:ilvl w:val="1"/>
          <w:numId w:val="7"/>
        </w:numPr>
        <w:tabs>
          <w:tab w:val="num" w:pos="568"/>
        </w:tabs>
        <w:jc w:val="both"/>
        <w:rPr>
          <w:rFonts w:eastAsia="Times New Roman"/>
          <w:bCs/>
        </w:rPr>
      </w:pPr>
      <w:r w:rsidRPr="00E4586C">
        <w:rPr>
          <w:lang w:bidi="lt-LT"/>
        </w:rPr>
        <w:t>Rad</w:t>
      </w:r>
      <w:r w:rsidR="00D24860" w:rsidRPr="00E4586C">
        <w:rPr>
          <w:lang w:bidi="lt-LT"/>
        </w:rPr>
        <w:t>iolokatorių</w:t>
      </w:r>
      <w:r w:rsidRPr="00540B87">
        <w:rPr>
          <w:rFonts w:eastAsia="Times New Roman"/>
          <w:bCs/>
        </w:rPr>
        <w:t xml:space="preserve"> antenų sistemos yra sumontuotos ant bokštų. Antenų bokštų aukštis yra 18 m (Vilniuje), 24 m (Kaune ir Palangoje)</w:t>
      </w:r>
      <w:r w:rsidR="00350449">
        <w:rPr>
          <w:rFonts w:eastAsia="Times New Roman"/>
          <w:bCs/>
        </w:rPr>
        <w:t>.</w:t>
      </w:r>
    </w:p>
    <w:p w14:paraId="3304E0A5" w14:textId="609D7591" w:rsidR="00CE2282" w:rsidRDefault="00CE2282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</w:rPr>
      </w:pPr>
      <w:bookmarkStart w:id="9" w:name="_Ref194474761"/>
      <w:r w:rsidRPr="00E4586C">
        <w:rPr>
          <w:rFonts w:eastAsia="Times New Roman"/>
          <w:bCs/>
        </w:rPr>
        <w:t>Radiolokatorių</w:t>
      </w:r>
      <w:r w:rsidRPr="00540B87">
        <w:rPr>
          <w:rFonts w:eastAsia="Times New Roman"/>
          <w:bCs/>
        </w:rPr>
        <w:t xml:space="preserve"> </w:t>
      </w:r>
      <w:r w:rsidR="00350449" w:rsidRPr="00350449">
        <w:rPr>
          <w:rFonts w:eastAsia="Times New Roman"/>
          <w:bCs/>
        </w:rPr>
        <w:t xml:space="preserve">antenų sistemos visose trijose vietose yra apsaugotos S38-75 ESSCO tipo </w:t>
      </w:r>
      <w:r w:rsidR="00350449">
        <w:rPr>
          <w:rFonts w:eastAsia="Times New Roman"/>
          <w:bCs/>
        </w:rPr>
        <w:t xml:space="preserve">antenų </w:t>
      </w:r>
      <w:r w:rsidR="00AB4072" w:rsidRPr="00350449">
        <w:rPr>
          <w:rFonts w:eastAsia="Times New Roman"/>
          <w:bCs/>
        </w:rPr>
        <w:t>aptakiais</w:t>
      </w:r>
      <w:r w:rsidR="00350449" w:rsidRPr="00350449">
        <w:rPr>
          <w:rFonts w:eastAsia="Times New Roman"/>
          <w:bCs/>
        </w:rPr>
        <w:t>.</w:t>
      </w:r>
      <w:bookmarkEnd w:id="9"/>
    </w:p>
    <w:p w14:paraId="1F685BEE" w14:textId="05EB6817" w:rsidR="00FF31FE" w:rsidRPr="00852917" w:rsidRDefault="00FF31FE" w:rsidP="00852917">
      <w:pPr>
        <w:pStyle w:val="Heading1"/>
      </w:pPr>
      <w:r w:rsidRPr="00852917">
        <w:t>PASLAUGŲ</w:t>
      </w:r>
      <w:r w:rsidRPr="00A14C6F">
        <w:rPr>
          <w:rFonts w:ascii="Calibri" w:eastAsia="Times New Roman" w:hAnsi="Calibri"/>
          <w:color w:val="000000"/>
          <w:szCs w:val="22"/>
          <w:lang w:eastAsia="en-US"/>
        </w:rPr>
        <w:t xml:space="preserve"> APRAŠYMAS</w:t>
      </w:r>
    </w:p>
    <w:p w14:paraId="019B7DCD" w14:textId="6D5F0DEE" w:rsidR="00FF31FE" w:rsidRPr="00A14C6F" w:rsidRDefault="00FF31FE" w:rsidP="00E4586C">
      <w:pPr>
        <w:pStyle w:val="ListParagraph"/>
        <w:numPr>
          <w:ilvl w:val="0"/>
          <w:numId w:val="7"/>
        </w:numPr>
        <w:rPr>
          <w:rFonts w:eastAsia="Times New Roman"/>
          <w:bCs/>
          <w:color w:val="000000"/>
          <w:spacing w:val="-2"/>
        </w:rPr>
      </w:pPr>
      <w:r w:rsidRPr="00BB3C35">
        <w:rPr>
          <w:rFonts w:eastAsia="Times New Roman"/>
          <w:bCs/>
          <w:color w:val="000000"/>
          <w:spacing w:val="-2"/>
        </w:rPr>
        <w:t>Perkamas</w:t>
      </w:r>
      <w:r w:rsidRPr="00A14C6F">
        <w:rPr>
          <w:rFonts w:eastAsia="Times New Roman"/>
          <w:bCs/>
          <w:color w:val="000000"/>
          <w:spacing w:val="-2"/>
        </w:rPr>
        <w:t xml:space="preserve"> </w:t>
      </w:r>
      <w:r w:rsidRPr="00BB3C35">
        <w:rPr>
          <w:rFonts w:eastAsia="Times New Roman"/>
          <w:bCs/>
          <w:color w:val="000000"/>
          <w:spacing w:val="-2"/>
        </w:rPr>
        <w:t>Paslaugas</w:t>
      </w:r>
      <w:r w:rsidRPr="00A14C6F">
        <w:rPr>
          <w:rFonts w:eastAsia="Times New Roman"/>
          <w:bCs/>
          <w:color w:val="000000"/>
          <w:spacing w:val="-2"/>
        </w:rPr>
        <w:t xml:space="preserve"> sudaro </w:t>
      </w:r>
      <w:r w:rsidR="00E02348">
        <w:rPr>
          <w:rFonts w:eastAsia="Times New Roman"/>
          <w:bCs/>
          <w:color w:val="000000"/>
          <w:spacing w:val="-2"/>
        </w:rPr>
        <w:t xml:space="preserve">žemiau </w:t>
      </w:r>
      <w:r w:rsidR="00A90B9A">
        <w:rPr>
          <w:rFonts w:eastAsia="Times New Roman"/>
          <w:bCs/>
          <w:color w:val="000000"/>
          <w:spacing w:val="-2"/>
        </w:rPr>
        <w:t>išvardintos</w:t>
      </w:r>
      <w:r w:rsidRPr="00A14C6F">
        <w:rPr>
          <w:rFonts w:eastAsia="Times New Roman"/>
          <w:bCs/>
          <w:color w:val="000000"/>
          <w:spacing w:val="-2"/>
        </w:rPr>
        <w:t xml:space="preserve"> paslaugų grupės:</w:t>
      </w:r>
    </w:p>
    <w:p w14:paraId="4535DEC4" w14:textId="72EB811D" w:rsidR="00FF31FE" w:rsidRPr="00E4586C" w:rsidRDefault="00E02348" w:rsidP="00A00274">
      <w:pPr>
        <w:pStyle w:val="ListParagraph"/>
        <w:numPr>
          <w:ilvl w:val="1"/>
          <w:numId w:val="7"/>
        </w:numPr>
        <w:jc w:val="both"/>
        <w:rPr>
          <w:lang w:bidi="lt-LT"/>
        </w:rPr>
      </w:pPr>
      <w:r>
        <w:rPr>
          <w:rFonts w:eastAsia="Times New Roman"/>
          <w:bCs/>
          <w:color w:val="000000"/>
          <w:spacing w:val="-2"/>
        </w:rPr>
        <w:t>S38-</w:t>
      </w:r>
      <w:r w:rsidRPr="00E4586C">
        <w:rPr>
          <w:lang w:bidi="lt-LT"/>
        </w:rPr>
        <w:t>75 modelio antenų aptakų techninės priežiūro</w:t>
      </w:r>
      <w:r w:rsidR="00DB3116" w:rsidRPr="00E4586C">
        <w:rPr>
          <w:lang w:bidi="lt-LT"/>
        </w:rPr>
        <w:t>s (pagal gamintojo dokumentaciją</w:t>
      </w:r>
      <w:r w:rsidRPr="00E4586C">
        <w:rPr>
          <w:lang w:bidi="lt-LT"/>
        </w:rPr>
        <w:t>)</w:t>
      </w:r>
      <w:r w:rsidR="00FF31FE" w:rsidRPr="00E4586C">
        <w:rPr>
          <w:lang w:bidi="lt-LT"/>
        </w:rPr>
        <w:t xml:space="preserve"> paslaugos;</w:t>
      </w:r>
    </w:p>
    <w:p w14:paraId="3EAFCF02" w14:textId="4FC530CB" w:rsidR="00FF31FE" w:rsidRPr="00E4586C" w:rsidRDefault="00A90B9A" w:rsidP="00E4586C">
      <w:pPr>
        <w:pStyle w:val="ListParagraph"/>
        <w:numPr>
          <w:ilvl w:val="1"/>
          <w:numId w:val="7"/>
        </w:numPr>
        <w:rPr>
          <w:lang w:bidi="lt-LT"/>
        </w:rPr>
      </w:pPr>
      <w:r w:rsidRPr="00E4586C">
        <w:rPr>
          <w:lang w:bidi="lt-LT"/>
        </w:rPr>
        <w:t>S38-75 modelio a</w:t>
      </w:r>
      <w:r w:rsidR="00E02348" w:rsidRPr="00E4586C">
        <w:rPr>
          <w:lang w:bidi="lt-LT"/>
        </w:rPr>
        <w:t xml:space="preserve">ntenų aptakų valymo </w:t>
      </w:r>
      <w:r w:rsidR="00FF31FE" w:rsidRPr="00E4586C">
        <w:rPr>
          <w:lang w:bidi="lt-LT"/>
        </w:rPr>
        <w:t>paslaugos</w:t>
      </w:r>
      <w:r w:rsidR="00E02348" w:rsidRPr="00E4586C">
        <w:rPr>
          <w:lang w:bidi="lt-LT"/>
        </w:rPr>
        <w:t>;</w:t>
      </w:r>
    </w:p>
    <w:p w14:paraId="17359AC0" w14:textId="77777777" w:rsidR="00CE2282" w:rsidRDefault="00A90B9A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E4586C">
        <w:rPr>
          <w:lang w:bidi="lt-LT"/>
        </w:rPr>
        <w:t>S38-75</w:t>
      </w:r>
      <w:r w:rsidRPr="00E4586C">
        <w:rPr>
          <w:rFonts w:eastAsia="Times New Roman"/>
          <w:bCs/>
          <w:color w:val="000000"/>
          <w:lang w:bidi="lt-LT"/>
        </w:rPr>
        <w:t xml:space="preserve"> modelio a</w:t>
      </w:r>
      <w:r w:rsidR="00E02348" w:rsidRPr="00E4586C">
        <w:rPr>
          <w:rFonts w:eastAsia="Times New Roman"/>
          <w:bCs/>
          <w:color w:val="000000"/>
          <w:lang w:bidi="lt-LT"/>
        </w:rPr>
        <w:t>ntenų aptakų remonto (tuo atvej</w:t>
      </w:r>
      <w:r w:rsidR="00DB3116" w:rsidRPr="00E4586C">
        <w:rPr>
          <w:rFonts w:eastAsia="Times New Roman"/>
          <w:bCs/>
          <w:color w:val="000000"/>
          <w:lang w:bidi="lt-LT"/>
        </w:rPr>
        <w:t>u</w:t>
      </w:r>
      <w:r w:rsidR="00E02348" w:rsidRPr="00E4586C">
        <w:rPr>
          <w:rFonts w:eastAsia="Times New Roman"/>
          <w:bCs/>
          <w:color w:val="000000"/>
          <w:lang w:bidi="lt-LT"/>
        </w:rPr>
        <w:t>, kai, atliekant techninės priežiūros darbus, bus nustatyta,</w:t>
      </w:r>
      <w:r w:rsidR="00E02348">
        <w:rPr>
          <w:rFonts w:eastAsia="Times New Roman"/>
          <w:bCs/>
          <w:color w:val="000000"/>
          <w:spacing w:val="-2"/>
        </w:rPr>
        <w:t xml:space="preserve"> kad remontas yra reikalingas)</w:t>
      </w:r>
      <w:r>
        <w:rPr>
          <w:rFonts w:eastAsia="Times New Roman"/>
          <w:bCs/>
          <w:color w:val="000000"/>
          <w:spacing w:val="-2"/>
        </w:rPr>
        <w:t xml:space="preserve"> paslaugos</w:t>
      </w:r>
      <w:r w:rsidR="00E02348">
        <w:rPr>
          <w:rFonts w:eastAsia="Times New Roman"/>
          <w:bCs/>
          <w:color w:val="000000"/>
          <w:spacing w:val="-2"/>
        </w:rPr>
        <w:t>.</w:t>
      </w:r>
    </w:p>
    <w:p w14:paraId="2E5C5751" w14:textId="77777777" w:rsidR="00852917" w:rsidRDefault="00852917" w:rsidP="00AD656B">
      <w:pPr>
        <w:pStyle w:val="ListParagraph"/>
        <w:ind w:left="794" w:firstLine="0"/>
        <w:rPr>
          <w:rFonts w:eastAsia="Times New Roman"/>
          <w:bCs/>
          <w:color w:val="000000"/>
          <w:spacing w:val="-2"/>
        </w:rPr>
      </w:pPr>
    </w:p>
    <w:p w14:paraId="76386CB1" w14:textId="1A58E253" w:rsidR="00FF31FE" w:rsidRPr="00852917" w:rsidRDefault="00FF31FE" w:rsidP="00852917">
      <w:pPr>
        <w:pStyle w:val="Heading1"/>
      </w:pPr>
      <w:r w:rsidRPr="00852917">
        <w:t>PASLAUGŲ</w:t>
      </w:r>
      <w:r w:rsidRPr="00AB4072">
        <w:rPr>
          <w:rFonts w:ascii="Calibri" w:eastAsia="Times New Roman" w:hAnsi="Calibri"/>
          <w:bCs/>
          <w:spacing w:val="-2"/>
          <w:szCs w:val="22"/>
          <w:lang w:eastAsia="en-US"/>
        </w:rPr>
        <w:t xml:space="preserve"> TEIKIMO TVARKA IR TERMINAI</w:t>
      </w:r>
    </w:p>
    <w:p w14:paraId="6DAEB9BC" w14:textId="679F7DEF" w:rsidR="00FF31FE" w:rsidRPr="00E4586C" w:rsidRDefault="00BB3C35" w:rsidP="00E4586C">
      <w:pPr>
        <w:pStyle w:val="ListParagraph"/>
        <w:numPr>
          <w:ilvl w:val="0"/>
          <w:numId w:val="7"/>
        </w:numPr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>R</w:t>
      </w:r>
      <w:r w:rsidR="00FF31FE" w:rsidRPr="00BB3C35">
        <w:rPr>
          <w:rFonts w:eastAsia="Times New Roman"/>
          <w:bCs/>
          <w:color w:val="000000"/>
          <w:spacing w:val="-2"/>
        </w:rPr>
        <w:t xml:space="preserve">eikalavimai </w:t>
      </w:r>
      <w:r w:rsidR="00FF31FE" w:rsidRPr="008A0D65">
        <w:rPr>
          <w:rFonts w:eastAsia="Times New Roman"/>
          <w:bCs/>
          <w:color w:val="000000"/>
          <w:spacing w:val="-2"/>
        </w:rPr>
        <w:t>Pasl</w:t>
      </w:r>
      <w:r w:rsidR="00A03ED3" w:rsidRPr="008A0D65">
        <w:rPr>
          <w:rFonts w:eastAsia="Times New Roman"/>
          <w:bCs/>
          <w:color w:val="000000"/>
          <w:spacing w:val="-2"/>
        </w:rPr>
        <w:t>augų</w:t>
      </w:r>
      <w:r w:rsidR="00A03ED3">
        <w:rPr>
          <w:rFonts w:eastAsia="Times New Roman"/>
          <w:bCs/>
          <w:spacing w:val="-2"/>
        </w:rPr>
        <w:t xml:space="preserve"> organizavimui ir atlikimui:</w:t>
      </w:r>
    </w:p>
    <w:p w14:paraId="1D867923" w14:textId="7E660A0E" w:rsidR="006F25F8" w:rsidRPr="00E4586C" w:rsidRDefault="00FF31FE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364A89">
        <w:rPr>
          <w:rFonts w:eastAsia="Times New Roman"/>
          <w:bCs/>
          <w:spacing w:val="-2"/>
        </w:rPr>
        <w:t>Visas šioje techninėje specifikacijoje nurodytas Paslaugas Tiekėjas atlieka naudodamas savo įrankius ir priemones</w:t>
      </w:r>
      <w:r w:rsidR="00505B34">
        <w:rPr>
          <w:rFonts w:eastAsia="Times New Roman"/>
          <w:bCs/>
          <w:spacing w:val="-2"/>
        </w:rPr>
        <w:t xml:space="preserve"> (</w:t>
      </w:r>
      <w:r w:rsidR="00505B34" w:rsidRPr="00E4586C">
        <w:rPr>
          <w:rFonts w:eastAsia="Times New Roman"/>
          <w:bCs/>
          <w:color w:val="000000"/>
          <w:spacing w:val="-2"/>
        </w:rPr>
        <w:t>išskyrus vandenį, naudojamą antenų aptakų valymui</w:t>
      </w:r>
      <w:r w:rsidR="006F25F8" w:rsidRPr="00E4586C">
        <w:rPr>
          <w:rFonts w:eastAsia="Times New Roman"/>
          <w:bCs/>
          <w:color w:val="000000"/>
          <w:spacing w:val="-2"/>
        </w:rPr>
        <w:t xml:space="preserve"> ir kraną</w:t>
      </w:r>
      <w:r w:rsidR="00505B34" w:rsidRPr="00E4586C">
        <w:rPr>
          <w:rFonts w:eastAsia="Times New Roman"/>
          <w:bCs/>
          <w:color w:val="000000"/>
          <w:spacing w:val="-2"/>
        </w:rPr>
        <w:t>)</w:t>
      </w:r>
      <w:r w:rsidRPr="00E4586C">
        <w:rPr>
          <w:rFonts w:eastAsia="Times New Roman"/>
          <w:bCs/>
          <w:color w:val="000000"/>
          <w:spacing w:val="-2"/>
        </w:rPr>
        <w:t>.</w:t>
      </w:r>
    </w:p>
    <w:p w14:paraId="123F9D24" w14:textId="2B9CAFE7" w:rsidR="00505B34" w:rsidRPr="00E4586C" w:rsidRDefault="00FF31FE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E4586C">
        <w:rPr>
          <w:rFonts w:eastAsia="Times New Roman"/>
          <w:bCs/>
          <w:color w:val="000000"/>
          <w:spacing w:val="-2"/>
        </w:rPr>
        <w:t xml:space="preserve">Teikdamas paslaugas Tiekėjas turi vadovautis </w:t>
      </w:r>
      <w:r w:rsidR="00505B34" w:rsidRPr="00E4586C">
        <w:rPr>
          <w:rFonts w:eastAsia="Times New Roman"/>
          <w:bCs/>
          <w:color w:val="000000"/>
          <w:spacing w:val="-2"/>
        </w:rPr>
        <w:t>S38-75 modelio antenų aptakų gamintojo dokumentacija (L-3 ESSCO TM09-15 INSTALLATION, OPERATION &amp; MAINTENANCE MANUAL MODEL S38-</w:t>
      </w:r>
      <w:r w:rsidR="00F31A6B" w:rsidRPr="00E4586C">
        <w:rPr>
          <w:rFonts w:eastAsia="Times New Roman"/>
          <w:bCs/>
          <w:color w:val="000000"/>
          <w:spacing w:val="-2"/>
        </w:rPr>
        <w:t>75</w:t>
      </w:r>
      <w:r w:rsidR="00505B34" w:rsidRPr="00E4586C">
        <w:rPr>
          <w:rFonts w:eastAsia="Times New Roman"/>
          <w:bCs/>
          <w:color w:val="000000"/>
          <w:spacing w:val="-2"/>
        </w:rPr>
        <w:t xml:space="preserve"> RADOME).</w:t>
      </w:r>
    </w:p>
    <w:p w14:paraId="2D7C2D52" w14:textId="3514EB4A" w:rsidR="00390C4C" w:rsidRDefault="00390C4C" w:rsidP="00E548FD">
      <w:pPr>
        <w:pStyle w:val="ListParagraph"/>
        <w:numPr>
          <w:ilvl w:val="1"/>
          <w:numId w:val="7"/>
        </w:numPr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>Radarų antenų aptakų techninės priežiūros</w:t>
      </w:r>
      <w:r w:rsidR="006F25F8">
        <w:rPr>
          <w:rFonts w:eastAsia="Times New Roman"/>
          <w:bCs/>
          <w:color w:val="000000"/>
          <w:spacing w:val="-2"/>
        </w:rPr>
        <w:t>, remonto</w:t>
      </w:r>
      <w:r>
        <w:rPr>
          <w:rFonts w:eastAsia="Times New Roman"/>
          <w:bCs/>
          <w:color w:val="000000"/>
          <w:spacing w:val="-2"/>
        </w:rPr>
        <w:t xml:space="preserve"> </w:t>
      </w:r>
      <w:r w:rsidR="00644BBC">
        <w:rPr>
          <w:rFonts w:eastAsia="Times New Roman"/>
          <w:bCs/>
          <w:color w:val="000000"/>
          <w:spacing w:val="-2"/>
        </w:rPr>
        <w:t xml:space="preserve">ir valymo </w:t>
      </w:r>
      <w:r>
        <w:rPr>
          <w:rFonts w:eastAsia="Times New Roman"/>
          <w:bCs/>
          <w:color w:val="000000"/>
          <w:spacing w:val="-2"/>
        </w:rPr>
        <w:t>paslaugos turi apimti bent jau:</w:t>
      </w:r>
    </w:p>
    <w:p w14:paraId="0FE361F5" w14:textId="2A4A3FD0" w:rsidR="007A14BD" w:rsidRDefault="00390C4C" w:rsidP="00E4586C">
      <w:pPr>
        <w:pStyle w:val="ListParagraph"/>
        <w:numPr>
          <w:ilvl w:val="2"/>
          <w:numId w:val="7"/>
        </w:numPr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 xml:space="preserve">visų antenos </w:t>
      </w:r>
      <w:r w:rsidR="00AB4072">
        <w:rPr>
          <w:rFonts w:eastAsia="Times New Roman"/>
          <w:bCs/>
          <w:color w:val="000000"/>
          <w:spacing w:val="-2"/>
        </w:rPr>
        <w:t>aptako</w:t>
      </w:r>
      <w:r>
        <w:rPr>
          <w:rFonts w:eastAsia="Times New Roman"/>
          <w:bCs/>
          <w:color w:val="000000"/>
          <w:spacing w:val="-2"/>
        </w:rPr>
        <w:t xml:space="preserve"> panelių</w:t>
      </w:r>
      <w:r w:rsidR="00726128">
        <w:rPr>
          <w:rFonts w:eastAsia="Times New Roman"/>
          <w:bCs/>
          <w:color w:val="000000"/>
          <w:spacing w:val="-2"/>
        </w:rPr>
        <w:t xml:space="preserve"> technin</w:t>
      </w:r>
      <w:r w:rsidR="00237946">
        <w:rPr>
          <w:rFonts w:eastAsia="Times New Roman"/>
          <w:bCs/>
          <w:color w:val="000000"/>
          <w:spacing w:val="-2"/>
        </w:rPr>
        <w:t>ę</w:t>
      </w:r>
      <w:r w:rsidR="00726128">
        <w:rPr>
          <w:rFonts w:eastAsia="Times New Roman"/>
          <w:bCs/>
          <w:color w:val="000000"/>
          <w:spacing w:val="-2"/>
        </w:rPr>
        <w:t xml:space="preserve"> </w:t>
      </w:r>
      <w:r w:rsidR="00544BCF">
        <w:rPr>
          <w:rFonts w:eastAsia="Times New Roman"/>
          <w:bCs/>
          <w:color w:val="000000"/>
          <w:spacing w:val="-2"/>
        </w:rPr>
        <w:t>priežiūr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7A14BD">
        <w:rPr>
          <w:rFonts w:eastAsia="Times New Roman"/>
          <w:bCs/>
          <w:color w:val="000000"/>
          <w:spacing w:val="-2"/>
        </w:rPr>
        <w:t>;</w:t>
      </w:r>
    </w:p>
    <w:p w14:paraId="2131AC34" w14:textId="7D7ECA47" w:rsidR="007A14BD" w:rsidRDefault="007A14BD" w:rsidP="00E4586C">
      <w:pPr>
        <w:pStyle w:val="ListParagraph"/>
        <w:numPr>
          <w:ilvl w:val="2"/>
          <w:numId w:val="7"/>
        </w:numPr>
        <w:rPr>
          <w:rFonts w:eastAsia="Times New Roman"/>
          <w:bCs/>
          <w:color w:val="000000"/>
          <w:spacing w:val="-2"/>
        </w:rPr>
      </w:pPr>
      <w:r w:rsidRPr="007A14BD">
        <w:rPr>
          <w:rFonts w:eastAsia="Times New Roman"/>
          <w:bCs/>
          <w:color w:val="000000"/>
          <w:spacing w:val="-2"/>
        </w:rPr>
        <w:t xml:space="preserve">visų </w:t>
      </w:r>
      <w:r w:rsidR="00AB4072" w:rsidRPr="007A14BD">
        <w:rPr>
          <w:rFonts w:eastAsia="Times New Roman"/>
          <w:bCs/>
          <w:color w:val="000000"/>
          <w:spacing w:val="-2"/>
        </w:rPr>
        <w:t>aptako</w:t>
      </w:r>
      <w:r w:rsidR="00544BCF">
        <w:rPr>
          <w:rFonts w:eastAsia="Times New Roman"/>
          <w:bCs/>
          <w:color w:val="000000"/>
          <w:spacing w:val="-2"/>
        </w:rPr>
        <w:t xml:space="preserve"> panelių</w:t>
      </w:r>
      <w:r w:rsidRPr="007A14BD">
        <w:rPr>
          <w:rFonts w:eastAsia="Times New Roman"/>
          <w:bCs/>
          <w:color w:val="000000"/>
          <w:spacing w:val="-2"/>
        </w:rPr>
        <w:t xml:space="preserve"> varžtų </w:t>
      </w:r>
      <w:r w:rsidR="00544BCF" w:rsidRPr="00544BCF">
        <w:rPr>
          <w:rFonts w:eastAsia="Times New Roman"/>
          <w:bCs/>
          <w:color w:val="000000"/>
          <w:spacing w:val="-2"/>
        </w:rPr>
        <w:t>technin</w:t>
      </w:r>
      <w:r w:rsidR="00237946">
        <w:rPr>
          <w:rFonts w:eastAsia="Times New Roman"/>
          <w:bCs/>
          <w:color w:val="000000"/>
          <w:spacing w:val="-2"/>
        </w:rPr>
        <w:t>ę</w:t>
      </w:r>
      <w:r w:rsidR="00544BCF" w:rsidRPr="00544BCF">
        <w:rPr>
          <w:rFonts w:eastAsia="Times New Roman"/>
          <w:bCs/>
          <w:color w:val="000000"/>
          <w:spacing w:val="-2"/>
        </w:rPr>
        <w:t xml:space="preserve"> priežiūr</w:t>
      </w:r>
      <w:r w:rsidR="00237946">
        <w:rPr>
          <w:rFonts w:eastAsia="Times New Roman"/>
          <w:bCs/>
          <w:color w:val="000000"/>
          <w:spacing w:val="-2"/>
        </w:rPr>
        <w:t>ą</w:t>
      </w:r>
      <w:r w:rsidRPr="007A14BD">
        <w:rPr>
          <w:rFonts w:eastAsia="Times New Roman"/>
          <w:bCs/>
          <w:color w:val="000000"/>
          <w:spacing w:val="-2"/>
        </w:rPr>
        <w:t>;</w:t>
      </w:r>
      <w:r>
        <w:rPr>
          <w:rFonts w:eastAsia="Times New Roman"/>
          <w:bCs/>
          <w:color w:val="000000"/>
          <w:spacing w:val="-2"/>
        </w:rPr>
        <w:t xml:space="preserve"> </w:t>
      </w:r>
    </w:p>
    <w:p w14:paraId="09A80336" w14:textId="4633B19C" w:rsidR="007A14BD" w:rsidRDefault="00AB4072" w:rsidP="00A00274">
      <w:pPr>
        <w:pStyle w:val="ListParagraph"/>
        <w:numPr>
          <w:ilvl w:val="2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7A14BD">
        <w:rPr>
          <w:rFonts w:eastAsia="Times New Roman"/>
          <w:bCs/>
          <w:color w:val="000000"/>
          <w:spacing w:val="-2"/>
        </w:rPr>
        <w:t>aptako</w:t>
      </w:r>
      <w:r w:rsidR="007A14BD" w:rsidRPr="007A14BD">
        <w:rPr>
          <w:rFonts w:eastAsia="Times New Roman"/>
          <w:bCs/>
          <w:color w:val="000000"/>
          <w:spacing w:val="-2"/>
        </w:rPr>
        <w:t xml:space="preserve"> inkarinių varžtų sukimo momento patikrinimą (ir tinkamo sukimo momento atstatymą, jei </w:t>
      </w:r>
      <w:r w:rsidR="007A14BD">
        <w:rPr>
          <w:rFonts w:eastAsia="Times New Roman"/>
          <w:bCs/>
          <w:color w:val="000000"/>
          <w:spacing w:val="-2"/>
        </w:rPr>
        <w:t xml:space="preserve">to </w:t>
      </w:r>
      <w:r w:rsidR="007A14BD" w:rsidRPr="007A14BD">
        <w:rPr>
          <w:rFonts w:eastAsia="Times New Roman"/>
          <w:bCs/>
          <w:color w:val="000000"/>
          <w:spacing w:val="-2"/>
        </w:rPr>
        <w:t>reikia);</w:t>
      </w:r>
    </w:p>
    <w:p w14:paraId="0D8FEA90" w14:textId="4831924D" w:rsidR="007A14BD" w:rsidRDefault="00AB4072" w:rsidP="00E4586C">
      <w:pPr>
        <w:pStyle w:val="ListParagraph"/>
        <w:numPr>
          <w:ilvl w:val="2"/>
          <w:numId w:val="7"/>
        </w:numPr>
        <w:rPr>
          <w:rFonts w:eastAsia="Times New Roman"/>
          <w:bCs/>
          <w:color w:val="000000"/>
          <w:spacing w:val="-2"/>
        </w:rPr>
      </w:pPr>
      <w:r w:rsidRPr="007A14BD">
        <w:rPr>
          <w:rFonts w:eastAsia="Times New Roman"/>
          <w:bCs/>
          <w:color w:val="000000"/>
          <w:spacing w:val="-2"/>
        </w:rPr>
        <w:t>aptako</w:t>
      </w:r>
      <w:r w:rsidR="007A14BD" w:rsidRPr="007A14BD">
        <w:rPr>
          <w:rFonts w:eastAsia="Times New Roman"/>
          <w:bCs/>
          <w:color w:val="000000"/>
          <w:spacing w:val="-2"/>
        </w:rPr>
        <w:t xml:space="preserve"> sandarinimo</w:t>
      </w:r>
      <w:r w:rsidR="00544BCF" w:rsidRPr="00E4586C">
        <w:rPr>
          <w:rFonts w:eastAsia="Times New Roman"/>
          <w:bCs/>
          <w:color w:val="000000"/>
          <w:spacing w:val="-2"/>
        </w:rPr>
        <w:t xml:space="preserve"> </w:t>
      </w:r>
      <w:r w:rsidR="00544BCF" w:rsidRPr="00544BCF">
        <w:rPr>
          <w:rFonts w:eastAsia="Times New Roman"/>
          <w:bCs/>
          <w:color w:val="000000"/>
          <w:spacing w:val="-2"/>
        </w:rPr>
        <w:t>technin</w:t>
      </w:r>
      <w:r w:rsidR="00237946">
        <w:rPr>
          <w:rFonts w:eastAsia="Times New Roman"/>
          <w:bCs/>
          <w:color w:val="000000"/>
          <w:spacing w:val="-2"/>
        </w:rPr>
        <w:t>ę</w:t>
      </w:r>
      <w:r w:rsidR="00544BCF" w:rsidRPr="00544BCF">
        <w:rPr>
          <w:rFonts w:eastAsia="Times New Roman"/>
          <w:bCs/>
          <w:color w:val="000000"/>
          <w:spacing w:val="-2"/>
        </w:rPr>
        <w:t xml:space="preserve"> priežiūr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4B68FD">
        <w:rPr>
          <w:rFonts w:eastAsia="Times New Roman"/>
          <w:bCs/>
          <w:color w:val="000000"/>
          <w:spacing w:val="-2"/>
        </w:rPr>
        <w:t xml:space="preserve"> ir remont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7A14BD" w:rsidRPr="007A14BD">
        <w:rPr>
          <w:rFonts w:eastAsia="Times New Roman"/>
          <w:bCs/>
          <w:color w:val="000000"/>
          <w:spacing w:val="-2"/>
        </w:rPr>
        <w:t>;</w:t>
      </w:r>
    </w:p>
    <w:p w14:paraId="652655C6" w14:textId="30C66BA4" w:rsidR="007A14BD" w:rsidRPr="00E4586C" w:rsidRDefault="007A14BD" w:rsidP="00E4586C">
      <w:pPr>
        <w:pStyle w:val="ListParagraph"/>
        <w:numPr>
          <w:ilvl w:val="2"/>
          <w:numId w:val="7"/>
        </w:numPr>
        <w:rPr>
          <w:rFonts w:eastAsia="Times New Roman"/>
          <w:bCs/>
          <w:color w:val="000000"/>
          <w:spacing w:val="-2"/>
        </w:rPr>
      </w:pPr>
      <w:r w:rsidRPr="007A14BD">
        <w:rPr>
          <w:rFonts w:eastAsia="Times New Roman"/>
          <w:bCs/>
          <w:color w:val="000000"/>
          <w:spacing w:val="-2"/>
        </w:rPr>
        <w:t xml:space="preserve">apsaugos nuo žaibo iškrovų </w:t>
      </w:r>
      <w:r w:rsidR="00544BCF" w:rsidRPr="00544BCF">
        <w:rPr>
          <w:rFonts w:eastAsia="Times New Roman"/>
          <w:bCs/>
          <w:color w:val="000000"/>
          <w:spacing w:val="-2"/>
        </w:rPr>
        <w:t>technin</w:t>
      </w:r>
      <w:r w:rsidR="00237946">
        <w:rPr>
          <w:rFonts w:eastAsia="Times New Roman"/>
          <w:bCs/>
          <w:color w:val="000000"/>
          <w:spacing w:val="-2"/>
        </w:rPr>
        <w:t>ę</w:t>
      </w:r>
      <w:r w:rsidR="00544BCF" w:rsidRPr="00544BCF">
        <w:rPr>
          <w:rFonts w:eastAsia="Times New Roman"/>
          <w:bCs/>
          <w:color w:val="000000"/>
          <w:spacing w:val="-2"/>
        </w:rPr>
        <w:t xml:space="preserve"> priežiūr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4B68FD">
        <w:rPr>
          <w:rFonts w:eastAsia="Times New Roman"/>
          <w:bCs/>
          <w:color w:val="000000"/>
          <w:spacing w:val="-2"/>
        </w:rPr>
        <w:t xml:space="preserve"> ir remont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544BCF">
        <w:rPr>
          <w:rFonts w:eastAsia="Times New Roman"/>
          <w:bCs/>
          <w:color w:val="000000"/>
          <w:spacing w:val="-2"/>
        </w:rPr>
        <w:t>;</w:t>
      </w:r>
    </w:p>
    <w:p w14:paraId="0AB5875E" w14:textId="471C39FC" w:rsidR="00544BCF" w:rsidRDefault="00544BCF" w:rsidP="00E4586C">
      <w:pPr>
        <w:pStyle w:val="ListParagraph"/>
        <w:numPr>
          <w:ilvl w:val="2"/>
          <w:numId w:val="7"/>
        </w:numPr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 xml:space="preserve">aptako apšvietimo </w:t>
      </w:r>
      <w:r w:rsidRPr="00544BCF">
        <w:rPr>
          <w:rFonts w:eastAsia="Times New Roman"/>
          <w:bCs/>
          <w:color w:val="000000"/>
          <w:spacing w:val="-2"/>
        </w:rPr>
        <w:t>technin</w:t>
      </w:r>
      <w:r w:rsidR="00237946">
        <w:rPr>
          <w:rFonts w:eastAsia="Times New Roman"/>
          <w:bCs/>
          <w:color w:val="000000"/>
          <w:spacing w:val="-2"/>
        </w:rPr>
        <w:t>ę</w:t>
      </w:r>
      <w:r w:rsidRPr="00544BCF">
        <w:rPr>
          <w:rFonts w:eastAsia="Times New Roman"/>
          <w:bCs/>
          <w:color w:val="000000"/>
          <w:spacing w:val="-2"/>
        </w:rPr>
        <w:t xml:space="preserve"> priežiūr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4B68FD">
        <w:rPr>
          <w:rFonts w:eastAsia="Times New Roman"/>
          <w:bCs/>
          <w:color w:val="000000"/>
          <w:spacing w:val="-2"/>
        </w:rPr>
        <w:t xml:space="preserve"> ir remont</w:t>
      </w:r>
      <w:r w:rsidR="00237946">
        <w:rPr>
          <w:rFonts w:eastAsia="Times New Roman"/>
          <w:bCs/>
          <w:color w:val="000000"/>
          <w:spacing w:val="-2"/>
        </w:rPr>
        <w:t>ą</w:t>
      </w:r>
      <w:r w:rsidR="00644BBC">
        <w:rPr>
          <w:rFonts w:eastAsia="Times New Roman"/>
          <w:bCs/>
          <w:color w:val="000000"/>
          <w:spacing w:val="-2"/>
        </w:rPr>
        <w:t>;</w:t>
      </w:r>
    </w:p>
    <w:p w14:paraId="7116CCFB" w14:textId="20E9565C" w:rsidR="00644BBC" w:rsidRDefault="00644BBC" w:rsidP="00A00274">
      <w:pPr>
        <w:pStyle w:val="ListParagraph"/>
        <w:numPr>
          <w:ilvl w:val="2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>aptako valymą.</w:t>
      </w:r>
      <w:r w:rsidR="00763C9D">
        <w:rPr>
          <w:rFonts w:eastAsia="Times New Roman"/>
          <w:bCs/>
          <w:color w:val="000000"/>
          <w:spacing w:val="-2"/>
        </w:rPr>
        <w:t xml:space="preserve"> Po valymo antenos aptaka</w:t>
      </w:r>
      <w:r w:rsidR="004B68FD">
        <w:rPr>
          <w:rFonts w:eastAsia="Times New Roman"/>
          <w:bCs/>
          <w:color w:val="000000"/>
          <w:spacing w:val="-2"/>
        </w:rPr>
        <w:t>s</w:t>
      </w:r>
      <w:r w:rsidR="00763C9D">
        <w:rPr>
          <w:rFonts w:eastAsia="Times New Roman"/>
          <w:bCs/>
          <w:color w:val="000000"/>
          <w:spacing w:val="-2"/>
        </w:rPr>
        <w:t xml:space="preserve"> turi būti be vizualiai matomų nešvarumų, turi būti pašalintas purvas ir kitos dėmės.</w:t>
      </w:r>
    </w:p>
    <w:p w14:paraId="12C29CFE" w14:textId="407D50CB" w:rsidR="00644BBC" w:rsidRDefault="00644BBC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>T</w:t>
      </w:r>
      <w:r w:rsidRPr="00644BBC">
        <w:rPr>
          <w:rFonts w:eastAsia="Times New Roman"/>
          <w:bCs/>
          <w:color w:val="000000"/>
          <w:spacing w:val="-2"/>
        </w:rPr>
        <w:t>uo atvej</w:t>
      </w:r>
      <w:r w:rsidR="00E06B92">
        <w:rPr>
          <w:rFonts w:eastAsia="Times New Roman"/>
          <w:bCs/>
          <w:color w:val="000000"/>
          <w:spacing w:val="-2"/>
        </w:rPr>
        <w:t>u</w:t>
      </w:r>
      <w:r w:rsidRPr="00644BBC">
        <w:rPr>
          <w:rFonts w:eastAsia="Times New Roman"/>
          <w:bCs/>
          <w:color w:val="000000"/>
          <w:spacing w:val="-2"/>
        </w:rPr>
        <w:t xml:space="preserve">, kai, atliekant techninės priežiūros </w:t>
      </w:r>
      <w:r w:rsidR="004B68FD">
        <w:rPr>
          <w:rFonts w:eastAsia="Times New Roman"/>
          <w:bCs/>
          <w:color w:val="000000"/>
          <w:spacing w:val="-2"/>
        </w:rPr>
        <w:t xml:space="preserve">ir remonto </w:t>
      </w:r>
      <w:r w:rsidRPr="00644BBC">
        <w:rPr>
          <w:rFonts w:eastAsia="Times New Roman"/>
          <w:bCs/>
          <w:color w:val="000000"/>
          <w:spacing w:val="-2"/>
        </w:rPr>
        <w:t>darbus, bus nustatyta, kad yra reikalingas</w:t>
      </w:r>
      <w:r>
        <w:rPr>
          <w:rFonts w:eastAsia="Times New Roman"/>
          <w:bCs/>
          <w:color w:val="000000"/>
          <w:spacing w:val="-2"/>
        </w:rPr>
        <w:t xml:space="preserve"> </w:t>
      </w:r>
      <w:r w:rsidR="004B68FD">
        <w:rPr>
          <w:rFonts w:eastAsia="Times New Roman"/>
          <w:bCs/>
          <w:color w:val="000000"/>
          <w:spacing w:val="-2"/>
        </w:rPr>
        <w:t xml:space="preserve">sudėtingesnis </w:t>
      </w:r>
      <w:r>
        <w:rPr>
          <w:rFonts w:eastAsia="Times New Roman"/>
          <w:bCs/>
          <w:color w:val="000000"/>
          <w:spacing w:val="-2"/>
        </w:rPr>
        <w:t xml:space="preserve">aptako </w:t>
      </w:r>
      <w:r w:rsidRPr="00644BBC">
        <w:rPr>
          <w:rFonts w:eastAsia="Times New Roman"/>
          <w:bCs/>
          <w:color w:val="000000"/>
          <w:spacing w:val="-2"/>
        </w:rPr>
        <w:t>remontas</w:t>
      </w:r>
      <w:r w:rsidR="001E5543">
        <w:rPr>
          <w:rFonts w:eastAsia="Times New Roman"/>
          <w:bCs/>
          <w:color w:val="000000"/>
          <w:spacing w:val="-2"/>
        </w:rPr>
        <w:t>:</w:t>
      </w:r>
    </w:p>
    <w:p w14:paraId="4F0D6DA7" w14:textId="7C3CECEC" w:rsidR="00644BBC" w:rsidRDefault="00644BBC" w:rsidP="00A00274">
      <w:pPr>
        <w:pStyle w:val="ListParagraph"/>
        <w:numPr>
          <w:ilvl w:val="2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>tai t</w:t>
      </w:r>
      <w:r w:rsidR="00776E8E">
        <w:rPr>
          <w:rFonts w:eastAsia="Times New Roman"/>
          <w:bCs/>
          <w:color w:val="000000"/>
          <w:spacing w:val="-2"/>
        </w:rPr>
        <w:t>u</w:t>
      </w:r>
      <w:r>
        <w:rPr>
          <w:rFonts w:eastAsia="Times New Roman"/>
          <w:bCs/>
          <w:color w:val="000000"/>
          <w:spacing w:val="-2"/>
        </w:rPr>
        <w:t xml:space="preserve">ri būti nurodyta </w:t>
      </w:r>
      <w:r w:rsidR="004B68FD">
        <w:rPr>
          <w:rFonts w:eastAsia="Times New Roman"/>
          <w:bCs/>
          <w:color w:val="000000"/>
          <w:spacing w:val="-2"/>
        </w:rPr>
        <w:t>Paslaugų t</w:t>
      </w:r>
      <w:r w:rsidRPr="00644BBC">
        <w:rPr>
          <w:rFonts w:eastAsia="Times New Roman"/>
          <w:bCs/>
          <w:color w:val="000000"/>
          <w:spacing w:val="-2"/>
        </w:rPr>
        <w:t>eikėjo ir Pirkėjo atstovų</w:t>
      </w:r>
      <w:r>
        <w:rPr>
          <w:rFonts w:eastAsia="Times New Roman"/>
          <w:bCs/>
          <w:color w:val="000000"/>
          <w:spacing w:val="-2"/>
        </w:rPr>
        <w:t xml:space="preserve"> pasirašytame </w:t>
      </w:r>
      <w:r w:rsidR="004B68FD">
        <w:rPr>
          <w:rFonts w:eastAsia="Times New Roman"/>
          <w:bCs/>
          <w:color w:val="000000"/>
          <w:spacing w:val="-2"/>
        </w:rPr>
        <w:t xml:space="preserve">techninės </w:t>
      </w:r>
      <w:r w:rsidRPr="00644BBC">
        <w:rPr>
          <w:rFonts w:eastAsia="Times New Roman"/>
          <w:bCs/>
          <w:color w:val="000000"/>
          <w:spacing w:val="-2"/>
        </w:rPr>
        <w:t xml:space="preserve">priežiūros </w:t>
      </w:r>
      <w:r w:rsidR="004B68FD">
        <w:rPr>
          <w:rFonts w:eastAsia="Times New Roman"/>
          <w:bCs/>
          <w:color w:val="000000"/>
          <w:spacing w:val="-2"/>
        </w:rPr>
        <w:t xml:space="preserve">ir remonto </w:t>
      </w:r>
      <w:r w:rsidRPr="00644BBC">
        <w:rPr>
          <w:rFonts w:eastAsia="Times New Roman"/>
          <w:bCs/>
          <w:color w:val="000000"/>
          <w:spacing w:val="-2"/>
        </w:rPr>
        <w:t>darbų</w:t>
      </w:r>
      <w:r w:rsidR="004B68FD">
        <w:rPr>
          <w:rFonts w:eastAsia="Times New Roman"/>
          <w:bCs/>
          <w:color w:val="000000"/>
          <w:spacing w:val="-2"/>
        </w:rPr>
        <w:t xml:space="preserve"> ataskaitoje</w:t>
      </w:r>
      <w:r>
        <w:rPr>
          <w:rFonts w:eastAsia="Times New Roman"/>
          <w:bCs/>
          <w:color w:val="000000"/>
          <w:spacing w:val="-2"/>
        </w:rPr>
        <w:t>;</w:t>
      </w:r>
    </w:p>
    <w:p w14:paraId="51346E0B" w14:textId="485A1E6F" w:rsidR="00644BBC" w:rsidRDefault="00776E8E" w:rsidP="00A00274">
      <w:pPr>
        <w:pStyle w:val="ListParagraph"/>
        <w:numPr>
          <w:ilvl w:val="2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lastRenderedPageBreak/>
        <w:t>reikalingas remontas</w:t>
      </w:r>
      <w:r w:rsidR="004B68FD">
        <w:rPr>
          <w:rFonts w:eastAsia="Times New Roman"/>
          <w:bCs/>
          <w:color w:val="000000"/>
          <w:spacing w:val="-2"/>
        </w:rPr>
        <w:t xml:space="preserve"> bus vykdomas</w:t>
      </w:r>
      <w:r>
        <w:rPr>
          <w:rFonts w:eastAsia="Times New Roman"/>
          <w:bCs/>
          <w:color w:val="000000"/>
          <w:spacing w:val="-2"/>
        </w:rPr>
        <w:t xml:space="preserve"> </w:t>
      </w:r>
      <w:r w:rsidR="004B68FD">
        <w:rPr>
          <w:rFonts w:eastAsia="Times New Roman"/>
          <w:bCs/>
          <w:color w:val="000000"/>
          <w:spacing w:val="-2"/>
        </w:rPr>
        <w:t>p</w:t>
      </w:r>
      <w:r>
        <w:rPr>
          <w:rFonts w:eastAsia="Times New Roman"/>
          <w:bCs/>
          <w:color w:val="000000"/>
          <w:spacing w:val="-2"/>
        </w:rPr>
        <w:t xml:space="preserve">agal </w:t>
      </w:r>
      <w:r w:rsidR="004B68FD">
        <w:rPr>
          <w:rFonts w:eastAsia="Times New Roman"/>
          <w:bCs/>
          <w:color w:val="000000"/>
          <w:spacing w:val="-2"/>
        </w:rPr>
        <w:t>P</w:t>
      </w:r>
      <w:r w:rsidRPr="00776E8E">
        <w:rPr>
          <w:rFonts w:eastAsia="Times New Roman"/>
          <w:bCs/>
          <w:color w:val="000000"/>
          <w:spacing w:val="-2"/>
        </w:rPr>
        <w:t xml:space="preserve">irkėjo </w:t>
      </w:r>
      <w:r w:rsidR="004B68FD">
        <w:rPr>
          <w:rFonts w:eastAsia="Times New Roman"/>
          <w:bCs/>
          <w:color w:val="000000"/>
          <w:spacing w:val="-2"/>
        </w:rPr>
        <w:t>už</w:t>
      </w:r>
      <w:r w:rsidR="00CC1AEE">
        <w:rPr>
          <w:rFonts w:eastAsia="Times New Roman"/>
          <w:bCs/>
          <w:color w:val="000000"/>
          <w:spacing w:val="-2"/>
        </w:rPr>
        <w:t>sakym</w:t>
      </w:r>
      <w:r w:rsidR="006973BB">
        <w:rPr>
          <w:rFonts w:eastAsia="Times New Roman"/>
          <w:bCs/>
          <w:color w:val="000000"/>
          <w:spacing w:val="-2"/>
        </w:rPr>
        <w:t>ą</w:t>
      </w:r>
      <w:r w:rsidR="004B68FD">
        <w:rPr>
          <w:rFonts w:eastAsia="Times New Roman"/>
          <w:bCs/>
          <w:color w:val="000000"/>
          <w:spacing w:val="-2"/>
        </w:rPr>
        <w:t xml:space="preserve">. Vykdymo terminas bus sutariamas atsižvelgiant į reikalingo remonto </w:t>
      </w:r>
      <w:r w:rsidR="00427988">
        <w:rPr>
          <w:rFonts w:eastAsia="Times New Roman"/>
          <w:bCs/>
          <w:color w:val="000000"/>
          <w:spacing w:val="-2"/>
        </w:rPr>
        <w:t>apimtį</w:t>
      </w:r>
      <w:r w:rsidR="004B68FD">
        <w:rPr>
          <w:rFonts w:eastAsia="Times New Roman"/>
          <w:bCs/>
          <w:color w:val="000000"/>
          <w:spacing w:val="-2"/>
        </w:rPr>
        <w:t>.</w:t>
      </w:r>
      <w:r>
        <w:rPr>
          <w:rFonts w:eastAsia="Times New Roman"/>
          <w:bCs/>
          <w:color w:val="000000"/>
          <w:spacing w:val="-2"/>
        </w:rPr>
        <w:t xml:space="preserve"> </w:t>
      </w:r>
    </w:p>
    <w:p w14:paraId="06D11BD4" w14:textId="1B0D30B6" w:rsidR="00202B92" w:rsidRDefault="00BB3C35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202B92">
        <w:rPr>
          <w:rFonts w:eastAsia="Times New Roman"/>
          <w:bCs/>
          <w:color w:val="000000"/>
          <w:spacing w:val="-2"/>
        </w:rPr>
        <w:t>Pirkėjui pareikalavus</w:t>
      </w:r>
      <w:r>
        <w:rPr>
          <w:rFonts w:eastAsia="Times New Roman"/>
          <w:bCs/>
          <w:color w:val="000000"/>
          <w:spacing w:val="-2"/>
        </w:rPr>
        <w:t xml:space="preserve"> ir i</w:t>
      </w:r>
      <w:r w:rsidR="00202B92" w:rsidRPr="00202B92">
        <w:rPr>
          <w:rFonts w:eastAsia="Times New Roman"/>
          <w:bCs/>
          <w:color w:val="000000"/>
          <w:spacing w:val="-2"/>
        </w:rPr>
        <w:t xml:space="preserve">š anksto suderinus darbų grafiką, Paslaugų tiekėjas galės įvykdyti konkretaus </w:t>
      </w:r>
      <w:r w:rsidR="00202B92">
        <w:rPr>
          <w:rFonts w:eastAsia="Times New Roman"/>
          <w:bCs/>
          <w:color w:val="000000"/>
          <w:spacing w:val="-2"/>
        </w:rPr>
        <w:t>antenų aptako</w:t>
      </w:r>
      <w:r w:rsidR="00202B92" w:rsidRPr="00202B92">
        <w:rPr>
          <w:rFonts w:eastAsia="Times New Roman"/>
          <w:bCs/>
          <w:color w:val="000000"/>
          <w:spacing w:val="-2"/>
        </w:rPr>
        <w:t xml:space="preserve"> nuėmimą ir uždėjimą pagal </w:t>
      </w:r>
      <w:r w:rsidR="00202B92">
        <w:rPr>
          <w:rFonts w:eastAsia="Times New Roman"/>
          <w:bCs/>
          <w:color w:val="000000"/>
          <w:spacing w:val="-2"/>
        </w:rPr>
        <w:t>aptako</w:t>
      </w:r>
      <w:r w:rsidR="00202B92" w:rsidRPr="00202B92">
        <w:rPr>
          <w:rFonts w:eastAsia="Times New Roman"/>
          <w:bCs/>
          <w:color w:val="000000"/>
          <w:spacing w:val="-2"/>
        </w:rPr>
        <w:t xml:space="preserve"> dokumentaciją</w:t>
      </w:r>
      <w:r w:rsidR="00202B92" w:rsidRPr="00E4586C">
        <w:rPr>
          <w:rFonts w:eastAsia="Times New Roman"/>
          <w:bCs/>
          <w:color w:val="000000"/>
          <w:spacing w:val="-2"/>
        </w:rPr>
        <w:t>.</w:t>
      </w:r>
    </w:p>
    <w:p w14:paraId="636E75AF" w14:textId="229140E8" w:rsidR="007337BE" w:rsidRDefault="00427988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 xml:space="preserve">Detali </w:t>
      </w:r>
      <w:r w:rsidR="005C4903">
        <w:rPr>
          <w:rFonts w:eastAsia="Times New Roman"/>
          <w:bCs/>
          <w:color w:val="000000"/>
          <w:spacing w:val="-2"/>
        </w:rPr>
        <w:t>Paslaugų</w:t>
      </w:r>
      <w:r>
        <w:rPr>
          <w:rFonts w:eastAsia="Times New Roman"/>
          <w:bCs/>
          <w:color w:val="000000"/>
          <w:spacing w:val="-2"/>
        </w:rPr>
        <w:t xml:space="preserve"> procedūra su Pirkėju suderinama 14 kalendorinių dienų iki darbų pradžios</w:t>
      </w:r>
      <w:r w:rsidR="007337BE" w:rsidRPr="007337BE">
        <w:rPr>
          <w:rFonts w:eastAsia="Times New Roman"/>
          <w:bCs/>
          <w:color w:val="000000"/>
          <w:spacing w:val="-2"/>
        </w:rPr>
        <w:t>.</w:t>
      </w:r>
      <w:r>
        <w:rPr>
          <w:rFonts w:eastAsia="Times New Roman"/>
          <w:bCs/>
          <w:color w:val="000000"/>
          <w:spacing w:val="-2"/>
        </w:rPr>
        <w:t xml:space="preserve"> Paslaugų tiekėjas įsipareigoja darbus įvykdyti per trumpiausią įmanomą laiką.</w:t>
      </w:r>
    </w:p>
    <w:p w14:paraId="533D8C1A" w14:textId="77777777" w:rsidR="00CE2282" w:rsidRDefault="00626330" w:rsidP="00A00274">
      <w:pPr>
        <w:pStyle w:val="ListParagraph"/>
        <w:numPr>
          <w:ilvl w:val="1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eastAsia="Times New Roman"/>
          <w:bCs/>
          <w:color w:val="000000"/>
          <w:spacing w:val="-2"/>
        </w:rPr>
        <w:t>Užsakymas</w:t>
      </w:r>
      <w:r w:rsidR="005E0461">
        <w:rPr>
          <w:rFonts w:eastAsia="Times New Roman"/>
          <w:bCs/>
          <w:color w:val="000000"/>
          <w:spacing w:val="-2"/>
        </w:rPr>
        <w:t xml:space="preserve"> dėl </w:t>
      </w:r>
      <w:r w:rsidR="00E12728">
        <w:rPr>
          <w:rFonts w:eastAsia="Times New Roman"/>
          <w:bCs/>
          <w:color w:val="000000"/>
          <w:spacing w:val="-2"/>
        </w:rPr>
        <w:t xml:space="preserve">konkretaus radaro antenų aptakos </w:t>
      </w:r>
      <w:r w:rsidR="00E12728" w:rsidRPr="00E12728">
        <w:rPr>
          <w:rFonts w:eastAsia="Times New Roman"/>
          <w:bCs/>
          <w:color w:val="000000"/>
          <w:spacing w:val="-2"/>
        </w:rPr>
        <w:t>techninės priežiūros</w:t>
      </w:r>
      <w:r w:rsidR="00E12728">
        <w:rPr>
          <w:rFonts w:eastAsia="Times New Roman"/>
          <w:bCs/>
          <w:color w:val="000000"/>
          <w:spacing w:val="-2"/>
        </w:rPr>
        <w:t xml:space="preserve"> ir valymo darbų atlikimo turi būti </w:t>
      </w:r>
      <w:r w:rsidR="009D1FF4">
        <w:rPr>
          <w:rFonts w:eastAsia="Times New Roman"/>
          <w:bCs/>
          <w:color w:val="000000"/>
          <w:spacing w:val="-2"/>
        </w:rPr>
        <w:t xml:space="preserve">patvirtintas </w:t>
      </w:r>
      <w:r w:rsidR="00E12728" w:rsidRPr="00E12728">
        <w:rPr>
          <w:rFonts w:eastAsia="Times New Roman"/>
          <w:bCs/>
          <w:color w:val="000000"/>
          <w:spacing w:val="-2"/>
        </w:rPr>
        <w:t>likus ne mažiau kaip 30 dienų iki faktinės darbų pradžios dienos.</w:t>
      </w:r>
    </w:p>
    <w:p w14:paraId="65CFAE4F" w14:textId="03EC8B8E" w:rsidR="00FF31FE" w:rsidRPr="00852917" w:rsidRDefault="00FF31FE" w:rsidP="00852917">
      <w:pPr>
        <w:pStyle w:val="Heading1"/>
        <w:rPr>
          <w:rFonts w:ascii="Calibri" w:eastAsia="Times New Roman" w:hAnsi="Calibri"/>
          <w:bCs/>
          <w:color w:val="000000"/>
          <w:spacing w:val="-2"/>
          <w:szCs w:val="22"/>
          <w:lang w:eastAsia="en-US"/>
        </w:rPr>
      </w:pPr>
      <w:r>
        <w:rPr>
          <w:rFonts w:ascii="Calibri" w:eastAsia="Times New Roman" w:hAnsi="Calibri"/>
          <w:bCs/>
          <w:color w:val="000000"/>
          <w:spacing w:val="-2"/>
          <w:szCs w:val="22"/>
          <w:lang w:eastAsia="en-US"/>
        </w:rPr>
        <w:t>PASLAUGŲ TEIKIMO</w:t>
      </w:r>
      <w:r w:rsidRPr="00DF4CE4">
        <w:rPr>
          <w:rFonts w:ascii="Calibri" w:eastAsia="Times New Roman" w:hAnsi="Calibri"/>
          <w:bCs/>
          <w:color w:val="000000"/>
          <w:spacing w:val="-2"/>
          <w:szCs w:val="22"/>
          <w:lang w:eastAsia="en-US"/>
        </w:rPr>
        <w:t xml:space="preserve"> VIETA</w:t>
      </w:r>
    </w:p>
    <w:p w14:paraId="6B5EE9D5" w14:textId="74DFBBC7" w:rsidR="00E348E2" w:rsidRPr="00E4586C" w:rsidRDefault="00FF31FE" w:rsidP="00E4586C">
      <w:pPr>
        <w:pStyle w:val="ListParagraph"/>
        <w:numPr>
          <w:ilvl w:val="0"/>
          <w:numId w:val="7"/>
        </w:numPr>
        <w:rPr>
          <w:rFonts w:eastAsia="Times New Roman"/>
          <w:bCs/>
          <w:color w:val="000000"/>
          <w:spacing w:val="-2"/>
        </w:rPr>
      </w:pPr>
      <w:r w:rsidRPr="00E4586C">
        <w:rPr>
          <w:rFonts w:eastAsia="Times New Roman"/>
          <w:bCs/>
          <w:color w:val="000000"/>
          <w:spacing w:val="-2"/>
        </w:rPr>
        <w:t>Paslaugų teikimo</w:t>
      </w:r>
      <w:r w:rsidR="00E348E2" w:rsidRPr="00E4586C">
        <w:rPr>
          <w:rFonts w:eastAsia="Times New Roman"/>
          <w:bCs/>
          <w:color w:val="000000"/>
          <w:spacing w:val="-2"/>
        </w:rPr>
        <w:t xml:space="preserve"> vietos</w:t>
      </w:r>
      <w:r w:rsidRPr="00E4586C">
        <w:rPr>
          <w:rFonts w:eastAsia="Times New Roman"/>
          <w:bCs/>
          <w:color w:val="000000"/>
          <w:spacing w:val="-2"/>
        </w:rPr>
        <w:t xml:space="preserve">: </w:t>
      </w:r>
    </w:p>
    <w:p w14:paraId="333D881E" w14:textId="444E562D" w:rsidR="00E348E2" w:rsidRPr="00E4586C" w:rsidRDefault="003C4643" w:rsidP="00E548FD">
      <w:pPr>
        <w:pStyle w:val="ListParagraph"/>
        <w:numPr>
          <w:ilvl w:val="1"/>
          <w:numId w:val="7"/>
        </w:numPr>
        <w:rPr>
          <w:rFonts w:eastAsia="Times New Roman"/>
          <w:bCs/>
          <w:color w:val="000000"/>
          <w:spacing w:val="-2"/>
        </w:rPr>
      </w:pPr>
      <w:r w:rsidRPr="00E4586C">
        <w:rPr>
          <w:rFonts w:eastAsia="Times New Roman"/>
          <w:bCs/>
          <w:color w:val="000000"/>
          <w:spacing w:val="-2"/>
        </w:rPr>
        <w:t>Vilniaus radaras,</w:t>
      </w:r>
    </w:p>
    <w:p w14:paraId="5A9BA490" w14:textId="0C4CCBA0" w:rsidR="00362853" w:rsidRPr="00E4586C" w:rsidRDefault="00362853" w:rsidP="00E548FD">
      <w:pPr>
        <w:pStyle w:val="ListParagraph"/>
        <w:numPr>
          <w:ilvl w:val="1"/>
          <w:numId w:val="7"/>
        </w:numPr>
        <w:rPr>
          <w:rFonts w:eastAsia="Times New Roman"/>
          <w:bCs/>
          <w:color w:val="000000"/>
          <w:spacing w:val="-2"/>
        </w:rPr>
      </w:pPr>
      <w:r w:rsidRPr="00E4586C">
        <w:rPr>
          <w:rFonts w:eastAsia="Times New Roman"/>
          <w:bCs/>
          <w:color w:val="000000"/>
          <w:spacing w:val="-2"/>
        </w:rPr>
        <w:t>Kauno radaras</w:t>
      </w:r>
      <w:r w:rsidR="003C4643" w:rsidRPr="00E4586C">
        <w:rPr>
          <w:rFonts w:eastAsia="Times New Roman"/>
          <w:bCs/>
          <w:color w:val="000000"/>
          <w:spacing w:val="-2"/>
        </w:rPr>
        <w:t>,</w:t>
      </w:r>
    </w:p>
    <w:p w14:paraId="2AB4E286" w14:textId="77777777" w:rsidR="00CE2282" w:rsidRDefault="00362853" w:rsidP="00E548FD">
      <w:pPr>
        <w:pStyle w:val="ListParagraph"/>
        <w:numPr>
          <w:ilvl w:val="1"/>
          <w:numId w:val="7"/>
        </w:numPr>
      </w:pPr>
      <w:r w:rsidRPr="00E4586C">
        <w:rPr>
          <w:rFonts w:eastAsia="Times New Roman"/>
          <w:bCs/>
          <w:color w:val="000000"/>
          <w:spacing w:val="-2"/>
        </w:rPr>
        <w:t>Palangos</w:t>
      </w:r>
      <w:r>
        <w:t xml:space="preserve"> radaras.</w:t>
      </w:r>
    </w:p>
    <w:p w14:paraId="297CDB0E" w14:textId="287D64B7" w:rsidR="00FF31FE" w:rsidRPr="00852917" w:rsidRDefault="00FF31FE" w:rsidP="00852917">
      <w:pPr>
        <w:pStyle w:val="Heading1"/>
        <w:rPr>
          <w:rFonts w:ascii="Calibri" w:eastAsia="Times New Roman" w:hAnsi="Calibri"/>
          <w:bCs/>
          <w:color w:val="000000"/>
          <w:spacing w:val="-2"/>
          <w:szCs w:val="22"/>
          <w:lang w:eastAsia="en-US"/>
        </w:rPr>
      </w:pPr>
      <w:bookmarkStart w:id="10" w:name="bookmark12"/>
      <w:r w:rsidRPr="00852917">
        <w:rPr>
          <w:rFonts w:ascii="Calibri" w:eastAsia="Times New Roman" w:hAnsi="Calibri"/>
          <w:bCs/>
          <w:color w:val="000000"/>
          <w:spacing w:val="-2"/>
          <w:szCs w:val="22"/>
          <w:lang w:eastAsia="en-US"/>
        </w:rPr>
        <w:t>GARANTINIAI</w:t>
      </w:r>
      <w:r w:rsidRPr="00A14C6F">
        <w:rPr>
          <w:rFonts w:ascii="Calibri" w:eastAsia="Times New Roman" w:hAnsi="Calibri"/>
          <w:bCs/>
          <w:color w:val="000000"/>
          <w:szCs w:val="22"/>
          <w:lang w:eastAsia="en-US" w:bidi="lt-LT"/>
        </w:rPr>
        <w:t xml:space="preserve"> ĮSIPAREIGOJIMAI</w:t>
      </w:r>
      <w:bookmarkEnd w:id="10"/>
    </w:p>
    <w:p w14:paraId="35EC6142" w14:textId="765BFE3E" w:rsidR="00FF31FE" w:rsidRPr="00E4586C" w:rsidRDefault="00FF31FE" w:rsidP="00A00274">
      <w:pPr>
        <w:pStyle w:val="ListParagraph"/>
        <w:numPr>
          <w:ilvl w:val="0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E4586C">
        <w:rPr>
          <w:rFonts w:eastAsia="Times New Roman"/>
          <w:bCs/>
          <w:color w:val="000000"/>
          <w:spacing w:val="-2"/>
        </w:rPr>
        <w:t xml:space="preserve">Suteiktoms Paslaugoms turi būti suteikta </w:t>
      </w:r>
      <w:r w:rsidR="001B69E8" w:rsidRPr="00E4586C">
        <w:rPr>
          <w:rFonts w:eastAsia="Times New Roman"/>
          <w:bCs/>
          <w:color w:val="000000"/>
          <w:spacing w:val="-2"/>
        </w:rPr>
        <w:t xml:space="preserve">ne mažesnė kaip </w:t>
      </w:r>
      <w:r w:rsidR="00427988" w:rsidRPr="00E4586C">
        <w:rPr>
          <w:rFonts w:eastAsia="Times New Roman"/>
          <w:bCs/>
          <w:color w:val="000000"/>
          <w:spacing w:val="-2"/>
        </w:rPr>
        <w:t>6</w:t>
      </w:r>
      <w:r w:rsidRPr="00E4586C">
        <w:rPr>
          <w:rFonts w:eastAsia="Times New Roman"/>
          <w:bCs/>
          <w:color w:val="000000"/>
          <w:spacing w:val="-2"/>
        </w:rPr>
        <w:t xml:space="preserve"> mėnesių garantija. Garantijos terminas skaičiuojamas nuo suteiktų Paslaugų perdavimo Pirkėjui momento, t.y. nuo </w:t>
      </w:r>
      <w:r w:rsidR="00A35C3E" w:rsidRPr="00A35C3E">
        <w:rPr>
          <w:rFonts w:eastAsia="Times New Roman"/>
          <w:bCs/>
          <w:color w:val="000000"/>
          <w:spacing w:val="-2"/>
        </w:rPr>
        <w:t xml:space="preserve">Paslaugų suteikimo </w:t>
      </w:r>
      <w:r w:rsidRPr="00E4586C">
        <w:rPr>
          <w:rFonts w:eastAsia="Times New Roman"/>
          <w:bCs/>
          <w:color w:val="000000"/>
          <w:spacing w:val="-2"/>
        </w:rPr>
        <w:t>akto pasirašymo.</w:t>
      </w:r>
    </w:p>
    <w:p w14:paraId="43108E1B" w14:textId="14954209" w:rsidR="00CE2282" w:rsidRDefault="00FF31FE" w:rsidP="00A00274">
      <w:pPr>
        <w:pStyle w:val="ListParagraph"/>
        <w:numPr>
          <w:ilvl w:val="0"/>
          <w:numId w:val="7"/>
        </w:numPr>
        <w:jc w:val="both"/>
        <w:rPr>
          <w:rFonts w:eastAsia="Times New Roman"/>
          <w:bCs/>
        </w:rPr>
      </w:pPr>
      <w:r w:rsidRPr="00E4586C">
        <w:rPr>
          <w:rFonts w:eastAsia="Times New Roman"/>
          <w:bCs/>
          <w:color w:val="000000"/>
          <w:spacing w:val="-2"/>
        </w:rPr>
        <w:t xml:space="preserve">Tiekėjas įsipareigoja savo jėgomis ir lėšomis pašalinti per garantijos terminą nustatytus Paslaugų trūkumus per </w:t>
      </w:r>
      <w:r w:rsidR="00362853" w:rsidRPr="00E4586C">
        <w:rPr>
          <w:rFonts w:eastAsia="Times New Roman"/>
          <w:bCs/>
          <w:color w:val="000000"/>
          <w:spacing w:val="-2"/>
        </w:rPr>
        <w:t>30</w:t>
      </w:r>
      <w:r w:rsidRPr="00E4586C">
        <w:rPr>
          <w:rFonts w:eastAsia="Times New Roman"/>
          <w:bCs/>
          <w:color w:val="000000"/>
          <w:spacing w:val="-2"/>
        </w:rPr>
        <w:t xml:space="preserve"> kalendorin</w:t>
      </w:r>
      <w:r w:rsidR="003C4643" w:rsidRPr="00E4586C">
        <w:rPr>
          <w:rFonts w:eastAsia="Times New Roman"/>
          <w:bCs/>
          <w:color w:val="000000"/>
          <w:spacing w:val="-2"/>
        </w:rPr>
        <w:t>ių</w:t>
      </w:r>
      <w:r w:rsidRPr="00A14C6F">
        <w:rPr>
          <w:rFonts w:eastAsia="Times New Roman"/>
          <w:bCs/>
        </w:rPr>
        <w:t xml:space="preserve"> dien</w:t>
      </w:r>
      <w:r w:rsidR="003C4643">
        <w:rPr>
          <w:rFonts w:eastAsia="Times New Roman"/>
          <w:bCs/>
        </w:rPr>
        <w:t>ų</w:t>
      </w:r>
      <w:r w:rsidR="00242065" w:rsidRPr="00242065">
        <w:t xml:space="preserve"> </w:t>
      </w:r>
      <w:r w:rsidR="00242065" w:rsidRPr="00242065">
        <w:rPr>
          <w:rFonts w:eastAsia="Times New Roman"/>
          <w:bCs/>
        </w:rPr>
        <w:t>arba per kitą su Pirkėju suderintą terminą</w:t>
      </w:r>
      <w:r w:rsidRPr="00A14C6F">
        <w:rPr>
          <w:rFonts w:eastAsia="Times New Roman"/>
          <w:bCs/>
        </w:rPr>
        <w:t xml:space="preserve"> nuo Pirkėjo pranešimo apie trūkumus išsiuntimo dienos.</w:t>
      </w:r>
    </w:p>
    <w:p w14:paraId="3DAB54D3" w14:textId="3ABEC176" w:rsidR="00FF31FE" w:rsidRPr="00852917" w:rsidRDefault="00FF31FE" w:rsidP="00852917">
      <w:pPr>
        <w:pStyle w:val="Heading1"/>
        <w:rPr>
          <w:rFonts w:ascii="Calibri" w:eastAsia="Times New Roman" w:hAnsi="Calibri"/>
          <w:bCs/>
          <w:color w:val="000000"/>
          <w:spacing w:val="-2"/>
          <w:szCs w:val="22"/>
          <w:lang w:eastAsia="en-US"/>
        </w:rPr>
      </w:pPr>
      <w:bookmarkStart w:id="11" w:name="_Hlk201065437"/>
      <w:r>
        <w:rPr>
          <w:rFonts w:ascii="Calibri" w:eastAsia="Times New Roman" w:hAnsi="Calibri"/>
          <w:color w:val="000000"/>
          <w:szCs w:val="22"/>
          <w:lang w:eastAsia="en-US"/>
        </w:rPr>
        <w:t xml:space="preserve">SUTARTIES VYKDYMO METU TEIKIAMI </w:t>
      </w:r>
      <w:r w:rsidRPr="00A14C6F">
        <w:rPr>
          <w:rFonts w:ascii="Calibri" w:eastAsia="Times New Roman" w:hAnsi="Calibri"/>
          <w:color w:val="000000"/>
          <w:szCs w:val="22"/>
          <w:lang w:eastAsia="en-US"/>
        </w:rPr>
        <w:t>DOKUMENTAI</w:t>
      </w:r>
    </w:p>
    <w:bookmarkEnd w:id="11"/>
    <w:p w14:paraId="0940508C" w14:textId="3AC25651" w:rsidR="00427988" w:rsidRPr="00E4586C" w:rsidRDefault="009A6BB2" w:rsidP="00A00274">
      <w:pPr>
        <w:pStyle w:val="ListParagraph"/>
        <w:numPr>
          <w:ilvl w:val="0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>
        <w:rPr>
          <w:rFonts w:asciiTheme="minorHAnsi" w:eastAsia="Times New Roman" w:hAnsiTheme="minorHAnsi" w:cstheme="minorHAnsi"/>
          <w:bCs/>
          <w:color w:val="000000"/>
        </w:rPr>
        <w:t>Te</w:t>
      </w:r>
      <w:r w:rsidRPr="009A6BB2">
        <w:rPr>
          <w:rFonts w:asciiTheme="minorHAnsi" w:eastAsia="Times New Roman" w:hAnsiTheme="minorHAnsi" w:cstheme="minorHAnsi"/>
          <w:bCs/>
          <w:color w:val="000000"/>
        </w:rPr>
        <w:t xml:space="preserve">ikėjas turi atitinkamai dokumentuoti atliktus antenos </w:t>
      </w:r>
      <w:r w:rsidR="00AB4072" w:rsidRPr="009A6BB2">
        <w:rPr>
          <w:rFonts w:asciiTheme="minorHAnsi" w:eastAsia="Times New Roman" w:hAnsiTheme="minorHAnsi" w:cstheme="minorHAnsi"/>
          <w:bCs/>
          <w:color w:val="000000"/>
        </w:rPr>
        <w:t>aptako</w:t>
      </w:r>
      <w:r w:rsidR="00427988">
        <w:rPr>
          <w:rFonts w:asciiTheme="minorHAnsi" w:eastAsia="Times New Roman" w:hAnsiTheme="minorHAnsi" w:cstheme="minorHAnsi"/>
          <w:bCs/>
          <w:color w:val="000000"/>
        </w:rPr>
        <w:t xml:space="preserve"> techninės</w:t>
      </w:r>
      <w:r w:rsidRPr="009A6BB2">
        <w:rPr>
          <w:rFonts w:asciiTheme="minorHAnsi" w:eastAsia="Times New Roman" w:hAnsiTheme="minorHAnsi" w:cstheme="minorHAnsi"/>
          <w:bCs/>
          <w:color w:val="000000"/>
        </w:rPr>
        <w:t xml:space="preserve"> priežiūros </w:t>
      </w:r>
      <w:r w:rsidR="00427988">
        <w:rPr>
          <w:rFonts w:asciiTheme="minorHAnsi" w:eastAsia="Times New Roman" w:hAnsiTheme="minorHAnsi" w:cstheme="minorHAnsi"/>
          <w:bCs/>
          <w:color w:val="000000"/>
        </w:rPr>
        <w:t xml:space="preserve">ir remonto </w:t>
      </w:r>
      <w:r w:rsidRPr="009A6BB2">
        <w:rPr>
          <w:rFonts w:asciiTheme="minorHAnsi" w:eastAsia="Times New Roman" w:hAnsiTheme="minorHAnsi" w:cstheme="minorHAnsi"/>
          <w:bCs/>
          <w:color w:val="000000"/>
        </w:rPr>
        <w:t>darbus</w:t>
      </w:r>
      <w:r>
        <w:rPr>
          <w:rFonts w:asciiTheme="minorHAnsi" w:eastAsia="Times New Roman" w:hAnsiTheme="minorHAnsi" w:cstheme="minorHAnsi"/>
          <w:bCs/>
          <w:color w:val="000000"/>
        </w:rPr>
        <w:t>.</w:t>
      </w:r>
      <w:r w:rsidRPr="009A6BB2">
        <w:rPr>
          <w:rFonts w:asciiTheme="minorHAnsi" w:eastAsia="Times New Roman" w:hAnsiTheme="minorHAnsi" w:cstheme="minorHAnsi"/>
          <w:bCs/>
          <w:color w:val="000000"/>
        </w:rPr>
        <w:t xml:space="preserve"> </w:t>
      </w:r>
      <w:r>
        <w:rPr>
          <w:rFonts w:asciiTheme="minorHAnsi" w:eastAsia="Times New Roman" w:hAnsiTheme="minorHAnsi" w:cstheme="minorHAnsi"/>
          <w:bCs/>
          <w:color w:val="000000"/>
        </w:rPr>
        <w:t>Po atlikt</w:t>
      </w:r>
      <w:r w:rsidR="005C4903">
        <w:rPr>
          <w:rFonts w:asciiTheme="minorHAnsi" w:eastAsia="Times New Roman" w:hAnsiTheme="minorHAnsi" w:cstheme="minorHAnsi"/>
          <w:bCs/>
          <w:color w:val="000000"/>
        </w:rPr>
        <w:t>ų</w:t>
      </w:r>
      <w:r>
        <w:rPr>
          <w:rFonts w:asciiTheme="minorHAnsi" w:eastAsia="Times New Roman" w:hAnsiTheme="minorHAnsi" w:cstheme="minorHAnsi"/>
          <w:bCs/>
          <w:color w:val="000000"/>
        </w:rPr>
        <w:t xml:space="preserve"> ki</w:t>
      </w:r>
      <w:r w:rsidRPr="00E4586C">
        <w:rPr>
          <w:rFonts w:eastAsia="Times New Roman"/>
          <w:bCs/>
          <w:color w:val="000000"/>
          <w:spacing w:val="-2"/>
        </w:rPr>
        <w:t xml:space="preserve">ekvieno iš antenos </w:t>
      </w:r>
      <w:r w:rsidR="00AB4072" w:rsidRPr="00E4586C">
        <w:rPr>
          <w:rFonts w:eastAsia="Times New Roman"/>
          <w:bCs/>
          <w:color w:val="000000"/>
          <w:spacing w:val="-2"/>
        </w:rPr>
        <w:t>aptako</w:t>
      </w:r>
      <w:r w:rsidR="00427988" w:rsidRPr="00E4586C">
        <w:rPr>
          <w:rFonts w:eastAsia="Times New Roman"/>
          <w:bCs/>
          <w:color w:val="000000"/>
          <w:spacing w:val="-2"/>
        </w:rPr>
        <w:t xml:space="preserve"> techninės priežiūros ir remonto</w:t>
      </w:r>
      <w:r w:rsidR="005C4903" w:rsidRPr="00E4586C">
        <w:rPr>
          <w:rFonts w:eastAsia="Times New Roman"/>
          <w:bCs/>
          <w:color w:val="000000"/>
          <w:spacing w:val="-2"/>
        </w:rPr>
        <w:t xml:space="preserve"> darbų Priėmimo ir perdavimo aktas </w:t>
      </w:r>
      <w:r w:rsidRPr="00E4586C">
        <w:rPr>
          <w:rFonts w:eastAsia="Times New Roman"/>
          <w:bCs/>
          <w:color w:val="000000"/>
          <w:spacing w:val="-2"/>
        </w:rPr>
        <w:t xml:space="preserve">turi būti pasirašyti Teikėjo ir Pirkėjo atstovų. </w:t>
      </w:r>
    </w:p>
    <w:p w14:paraId="70E1EF4D" w14:textId="3951D5FB" w:rsidR="00FF31FE" w:rsidRDefault="005C4903" w:rsidP="00AD656B">
      <w:pPr>
        <w:pStyle w:val="ListParagraph"/>
        <w:numPr>
          <w:ilvl w:val="0"/>
          <w:numId w:val="7"/>
        </w:numPr>
        <w:jc w:val="both"/>
        <w:rPr>
          <w:rFonts w:eastAsia="Times New Roman"/>
          <w:bCs/>
          <w:color w:val="000000"/>
          <w:spacing w:val="-2"/>
        </w:rPr>
      </w:pPr>
      <w:r w:rsidRPr="00E4586C">
        <w:rPr>
          <w:rFonts w:eastAsia="Times New Roman"/>
          <w:bCs/>
          <w:color w:val="000000"/>
          <w:spacing w:val="-2"/>
        </w:rPr>
        <w:t xml:space="preserve">Už paslaugų atlikimą Pirkėjas atsiskaito po išsamios atliktų techninės priežiūros ir remonto paslaugų ataskaitos pateikimo. Išsamioje ataskaitoje pateikiama: atliktų darbų </w:t>
      </w:r>
      <w:r w:rsidRPr="00915081">
        <w:rPr>
          <w:rFonts w:eastAsia="Times New Roman"/>
          <w:bCs/>
          <w:color w:val="000000"/>
          <w:spacing w:val="-2"/>
        </w:rPr>
        <w:t>aprašyma</w:t>
      </w:r>
      <w:r>
        <w:rPr>
          <w:rFonts w:eastAsia="Times New Roman"/>
          <w:bCs/>
          <w:color w:val="000000"/>
          <w:spacing w:val="-2"/>
        </w:rPr>
        <w:t>s</w:t>
      </w:r>
      <w:r w:rsidRPr="00915081">
        <w:rPr>
          <w:rFonts w:eastAsia="Times New Roman"/>
          <w:bCs/>
          <w:color w:val="000000"/>
          <w:spacing w:val="-2"/>
        </w:rPr>
        <w:t xml:space="preserve">, </w:t>
      </w:r>
      <w:r>
        <w:rPr>
          <w:rFonts w:eastAsia="Times New Roman"/>
          <w:bCs/>
          <w:color w:val="000000"/>
          <w:spacing w:val="-2"/>
        </w:rPr>
        <w:t xml:space="preserve">darbų </w:t>
      </w:r>
      <w:r w:rsidRPr="00915081">
        <w:rPr>
          <w:rFonts w:eastAsia="Times New Roman"/>
          <w:bCs/>
          <w:color w:val="000000"/>
          <w:spacing w:val="-2"/>
        </w:rPr>
        <w:t>rezultatas, galimos rizikos, išvados, rekomendacijos ir pan</w:t>
      </w:r>
      <w:r>
        <w:rPr>
          <w:rFonts w:eastAsia="Times New Roman"/>
          <w:bCs/>
          <w:color w:val="000000"/>
          <w:spacing w:val="-2"/>
        </w:rPr>
        <w:t>.</w:t>
      </w:r>
    </w:p>
    <w:p w14:paraId="7B88FFE0" w14:textId="77777777" w:rsidR="005F14A5" w:rsidRDefault="005F14A5" w:rsidP="005F14A5">
      <w:pPr>
        <w:pStyle w:val="ListParagraph"/>
        <w:ind w:left="357" w:firstLine="0"/>
        <w:jc w:val="both"/>
        <w:rPr>
          <w:rFonts w:eastAsia="Times New Roman"/>
          <w:bCs/>
          <w:color w:val="000000"/>
          <w:spacing w:val="-2"/>
        </w:rPr>
      </w:pPr>
    </w:p>
    <w:p w14:paraId="20A8AC0E" w14:textId="50F93613" w:rsidR="005F14A5" w:rsidRDefault="005F14A5" w:rsidP="005F14A5">
      <w:pPr>
        <w:pStyle w:val="Heading1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SUTARTIES VYKDYMO METU TAIKOMI APLINKOSAUGINIAI REIKALAVIMAI</w:t>
      </w:r>
    </w:p>
    <w:p w14:paraId="208A26E9" w14:textId="6FD7CBE0" w:rsidR="005F14A5" w:rsidRDefault="000B0797" w:rsidP="00905E13">
      <w:pPr>
        <w:pStyle w:val="ListParagraph"/>
        <w:numPr>
          <w:ilvl w:val="0"/>
          <w:numId w:val="7"/>
        </w:numPr>
        <w:jc w:val="both"/>
      </w:pPr>
      <w:r>
        <w:t xml:space="preserve"> </w:t>
      </w:r>
      <w:r w:rsidR="00905E13">
        <w:t>P</w:t>
      </w:r>
      <w:r w:rsidR="00905E13" w:rsidRPr="00905E13">
        <w:t xml:space="preserve">aslaugai teikti </w:t>
      </w:r>
      <w:r w:rsidR="00905E13">
        <w:t xml:space="preserve">turi būti </w:t>
      </w:r>
      <w:r w:rsidR="00905E13" w:rsidRPr="00905E13">
        <w:t>naudojama mažiau ar nenaudojama pavojingųjų cheminių medžiagų, neteršiama aplinka ir nekeliamas pavojus sveikatai</w:t>
      </w:r>
      <w:r w:rsidR="00905E13">
        <w:t xml:space="preserve">. </w:t>
      </w:r>
    </w:p>
    <w:p w14:paraId="794EA19D" w14:textId="33490FF1" w:rsidR="00905E13" w:rsidRPr="005F14A5" w:rsidRDefault="007B1D73" w:rsidP="00905E13">
      <w:pPr>
        <w:pStyle w:val="ListParagraph"/>
        <w:numPr>
          <w:ilvl w:val="0"/>
          <w:numId w:val="7"/>
        </w:numPr>
        <w:jc w:val="both"/>
      </w:pPr>
      <w:r>
        <w:t xml:space="preserve"> </w:t>
      </w:r>
      <w:r w:rsidR="00905E13">
        <w:t xml:space="preserve">Sutarties vykdymo metu susidariusios atliekos privalo būti sutvarkytos vadovaujantis Lietuvos Respublikos </w:t>
      </w:r>
      <w:r w:rsidR="00387DCA">
        <w:t xml:space="preserve">aplinkos ministro </w:t>
      </w:r>
      <w:r w:rsidR="00387DCA" w:rsidRPr="00387DCA">
        <w:t>1999 m. liepos 14 d.</w:t>
      </w:r>
      <w:r w:rsidR="008D3350" w:rsidRPr="008D3350">
        <w:t xml:space="preserve"> aktuali</w:t>
      </w:r>
      <w:r w:rsidR="008D3350">
        <w:t>os</w:t>
      </w:r>
      <w:r w:rsidR="008D3350" w:rsidRPr="008D3350">
        <w:t xml:space="preserve"> redakcij</w:t>
      </w:r>
      <w:r w:rsidR="008D3350">
        <w:t>os</w:t>
      </w:r>
      <w:r w:rsidR="00387DCA">
        <w:t xml:space="preserve"> </w:t>
      </w:r>
      <w:r w:rsidR="008D3350">
        <w:t>į</w:t>
      </w:r>
      <w:r w:rsidR="00387DCA">
        <w:t xml:space="preserve">sakymu Nr. </w:t>
      </w:r>
      <w:r w:rsidR="00905E13">
        <w:t xml:space="preserve"> </w:t>
      </w:r>
      <w:r w:rsidR="00387DCA" w:rsidRPr="00387DCA">
        <w:t xml:space="preserve">217 </w:t>
      </w:r>
      <w:r w:rsidR="00387DCA">
        <w:t>“Dėl atliekų tvarkymo taisyklių patvirtinimo”.</w:t>
      </w:r>
    </w:p>
    <w:p w14:paraId="181B8AD4" w14:textId="77777777" w:rsidR="005F14A5" w:rsidRDefault="005F14A5" w:rsidP="005F14A5">
      <w:pPr>
        <w:pStyle w:val="ListParagraph"/>
        <w:ind w:left="357" w:firstLine="0"/>
        <w:jc w:val="center"/>
        <w:rPr>
          <w:rFonts w:eastAsia="Times New Roman"/>
          <w:bCs/>
          <w:color w:val="000000"/>
          <w:spacing w:val="-2"/>
        </w:rPr>
      </w:pPr>
    </w:p>
    <w:sectPr w:rsidR="005F14A5" w:rsidSect="00AD002C">
      <w:footerReference w:type="default" r:id="rId8"/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CF513" w14:textId="77777777" w:rsidR="00B63AB2" w:rsidRDefault="00B63AB2" w:rsidP="00AD002C">
      <w:r>
        <w:separator/>
      </w:r>
    </w:p>
  </w:endnote>
  <w:endnote w:type="continuationSeparator" w:id="0">
    <w:p w14:paraId="300AFDB9" w14:textId="77777777" w:rsidR="00B63AB2" w:rsidRDefault="00B63AB2" w:rsidP="00AD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-regular-webfon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79874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353D42" w14:textId="0A553865" w:rsidR="00AD002C" w:rsidRPr="00AD002C" w:rsidRDefault="00AD002C">
        <w:pPr>
          <w:pStyle w:val="Footer"/>
          <w:jc w:val="center"/>
          <w:rPr>
            <w:rFonts w:cstheme="minorHAnsi"/>
          </w:rPr>
        </w:pPr>
        <w:r w:rsidRPr="00AD002C">
          <w:rPr>
            <w:rFonts w:cstheme="minorHAnsi"/>
          </w:rPr>
          <w:fldChar w:fldCharType="begin"/>
        </w:r>
        <w:r w:rsidRPr="00AD002C">
          <w:rPr>
            <w:rFonts w:cstheme="minorHAnsi"/>
          </w:rPr>
          <w:instrText xml:space="preserve"> PAGE   \* MERGEFORMAT </w:instrText>
        </w:r>
        <w:r w:rsidRPr="00AD002C">
          <w:rPr>
            <w:rFonts w:cstheme="minorHAnsi"/>
          </w:rPr>
          <w:fldChar w:fldCharType="separate"/>
        </w:r>
        <w:r w:rsidRPr="00AD002C">
          <w:rPr>
            <w:rFonts w:cstheme="minorHAnsi"/>
            <w:noProof/>
          </w:rPr>
          <w:t>2</w:t>
        </w:r>
        <w:r w:rsidRPr="00AD002C">
          <w:rPr>
            <w:rFonts w:cstheme="minorHAns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229F" w14:textId="77777777" w:rsidR="00B63AB2" w:rsidRDefault="00B63AB2" w:rsidP="00AD002C">
      <w:r>
        <w:separator/>
      </w:r>
    </w:p>
  </w:footnote>
  <w:footnote w:type="continuationSeparator" w:id="0">
    <w:p w14:paraId="7E9895CE" w14:textId="77777777" w:rsidR="00B63AB2" w:rsidRDefault="00B63AB2" w:rsidP="00AD0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562"/>
    <w:multiLevelType w:val="multilevel"/>
    <w:tmpl w:val="0427001F"/>
    <w:lvl w:ilvl="0">
      <w:start w:val="1"/>
      <w:numFmt w:val="decimal"/>
      <w:lvlText w:val="%1."/>
      <w:lvlJc w:val="left"/>
      <w:pPr>
        <w:ind w:left="722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54" w:hanging="432"/>
      </w:pPr>
    </w:lvl>
    <w:lvl w:ilvl="2">
      <w:start w:val="1"/>
      <w:numFmt w:val="decimal"/>
      <w:lvlText w:val="%1.%2.%3."/>
      <w:lvlJc w:val="left"/>
      <w:pPr>
        <w:ind w:left="1586" w:hanging="504"/>
      </w:pPr>
    </w:lvl>
    <w:lvl w:ilvl="3">
      <w:start w:val="1"/>
      <w:numFmt w:val="decimal"/>
      <w:lvlText w:val="%1.%2.%3.%4."/>
      <w:lvlJc w:val="left"/>
      <w:pPr>
        <w:ind w:left="2090" w:hanging="648"/>
      </w:pPr>
    </w:lvl>
    <w:lvl w:ilvl="4">
      <w:start w:val="1"/>
      <w:numFmt w:val="decimal"/>
      <w:lvlText w:val="%1.%2.%3.%4.%5."/>
      <w:lvlJc w:val="left"/>
      <w:pPr>
        <w:ind w:left="2594" w:hanging="792"/>
      </w:pPr>
    </w:lvl>
    <w:lvl w:ilvl="5">
      <w:start w:val="1"/>
      <w:numFmt w:val="decimal"/>
      <w:lvlText w:val="%1.%2.%3.%4.%5.%6."/>
      <w:lvlJc w:val="left"/>
      <w:pPr>
        <w:ind w:left="3098" w:hanging="936"/>
      </w:pPr>
    </w:lvl>
    <w:lvl w:ilvl="6">
      <w:start w:val="1"/>
      <w:numFmt w:val="decimal"/>
      <w:lvlText w:val="%1.%2.%3.%4.%5.%6.%7."/>
      <w:lvlJc w:val="left"/>
      <w:pPr>
        <w:ind w:left="3602" w:hanging="1080"/>
      </w:pPr>
    </w:lvl>
    <w:lvl w:ilvl="7">
      <w:start w:val="1"/>
      <w:numFmt w:val="decimal"/>
      <w:lvlText w:val="%1.%2.%3.%4.%5.%6.%7.%8."/>
      <w:lvlJc w:val="left"/>
      <w:pPr>
        <w:ind w:left="4106" w:hanging="1224"/>
      </w:pPr>
    </w:lvl>
    <w:lvl w:ilvl="8">
      <w:start w:val="1"/>
      <w:numFmt w:val="decimal"/>
      <w:lvlText w:val="%1.%2.%3.%4.%5.%6.%7.%8.%9."/>
      <w:lvlJc w:val="left"/>
      <w:pPr>
        <w:ind w:left="4682" w:hanging="1440"/>
      </w:pPr>
    </w:lvl>
  </w:abstractNum>
  <w:abstractNum w:abstractNumId="1" w15:restartNumberingAfterBreak="0">
    <w:nsid w:val="1FFF27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2E45D5"/>
    <w:multiLevelType w:val="hybridMultilevel"/>
    <w:tmpl w:val="123A9784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" w15:restartNumberingAfterBreak="0">
    <w:nsid w:val="29C81C5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93D3C"/>
    <w:multiLevelType w:val="hybridMultilevel"/>
    <w:tmpl w:val="AA74C39C"/>
    <w:lvl w:ilvl="0" w:tplc="B8AC5566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7416D"/>
    <w:multiLevelType w:val="multilevel"/>
    <w:tmpl w:val="655E3CB6"/>
    <w:lvl w:ilvl="0">
      <w:start w:val="3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7" w:hanging="1800"/>
      </w:pPr>
      <w:rPr>
        <w:rFonts w:hint="default"/>
      </w:rPr>
    </w:lvl>
  </w:abstractNum>
  <w:abstractNum w:abstractNumId="6" w15:restartNumberingAfterBreak="0">
    <w:nsid w:val="62A63F84"/>
    <w:multiLevelType w:val="hybridMultilevel"/>
    <w:tmpl w:val="D82CC15C"/>
    <w:lvl w:ilvl="0" w:tplc="9AD6861E">
      <w:start w:val="7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6033BE"/>
    <w:multiLevelType w:val="multilevel"/>
    <w:tmpl w:val="4EC668D6"/>
    <w:lvl w:ilvl="0">
      <w:start w:val="1"/>
      <w:numFmt w:val="upperRoman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7777558F"/>
    <w:multiLevelType w:val="multilevel"/>
    <w:tmpl w:val="48B485B2"/>
    <w:lvl w:ilvl="0">
      <w:start w:val="1"/>
      <w:numFmt w:val="decimal"/>
      <w:lvlText w:val="%1."/>
      <w:lvlJc w:val="left"/>
      <w:pPr>
        <w:tabs>
          <w:tab w:val="num" w:pos="284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38"/>
        </w:tabs>
        <w:ind w:left="1338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5"/>
        </w:tabs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2"/>
        </w:tabs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69"/>
        </w:tabs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26"/>
        </w:tabs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3"/>
        </w:tabs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0"/>
        </w:tabs>
        <w:ind w:left="3213" w:hanging="357"/>
      </w:pPr>
      <w:rPr>
        <w:rFonts w:hint="default"/>
      </w:rPr>
    </w:lvl>
  </w:abstractNum>
  <w:num w:numId="1" w16cid:durableId="2047221036">
    <w:abstractNumId w:val="2"/>
  </w:num>
  <w:num w:numId="2" w16cid:durableId="1040939648">
    <w:abstractNumId w:val="0"/>
  </w:num>
  <w:num w:numId="3" w16cid:durableId="849637384">
    <w:abstractNumId w:val="5"/>
  </w:num>
  <w:num w:numId="4" w16cid:durableId="815685021">
    <w:abstractNumId w:val="4"/>
  </w:num>
  <w:num w:numId="5" w16cid:durableId="1829595819">
    <w:abstractNumId w:val="6"/>
  </w:num>
  <w:num w:numId="6" w16cid:durableId="1513644639">
    <w:abstractNumId w:val="1"/>
  </w:num>
  <w:num w:numId="7" w16cid:durableId="1350719082">
    <w:abstractNumId w:val="8"/>
  </w:num>
  <w:num w:numId="8" w16cid:durableId="671226828">
    <w:abstractNumId w:val="3"/>
  </w:num>
  <w:num w:numId="9" w16cid:durableId="745958623">
    <w:abstractNumId w:val="7"/>
  </w:num>
  <w:num w:numId="10" w16cid:durableId="2006593316">
    <w:abstractNumId w:val="7"/>
  </w:num>
  <w:num w:numId="11" w16cid:durableId="1685594348">
    <w:abstractNumId w:val="7"/>
  </w:num>
  <w:num w:numId="12" w16cid:durableId="1141576396">
    <w:abstractNumId w:val="7"/>
  </w:num>
  <w:num w:numId="13" w16cid:durableId="1211459094">
    <w:abstractNumId w:val="7"/>
  </w:num>
  <w:num w:numId="14" w16cid:durableId="1361397547">
    <w:abstractNumId w:val="7"/>
  </w:num>
  <w:num w:numId="15" w16cid:durableId="2046127294">
    <w:abstractNumId w:val="7"/>
  </w:num>
  <w:num w:numId="16" w16cid:durableId="1152214523">
    <w:abstractNumId w:val="7"/>
  </w:num>
  <w:num w:numId="17" w16cid:durableId="1739788559">
    <w:abstractNumId w:val="7"/>
  </w:num>
  <w:num w:numId="18" w16cid:durableId="491802472">
    <w:abstractNumId w:val="7"/>
  </w:num>
  <w:num w:numId="19" w16cid:durableId="268661789">
    <w:abstractNumId w:val="7"/>
  </w:num>
  <w:num w:numId="20" w16cid:durableId="117115674">
    <w:abstractNumId w:val="7"/>
  </w:num>
  <w:num w:numId="21" w16cid:durableId="851719836">
    <w:abstractNumId w:val="7"/>
  </w:num>
  <w:num w:numId="22" w16cid:durableId="2139251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1FE"/>
    <w:rsid w:val="00027D8B"/>
    <w:rsid w:val="00092962"/>
    <w:rsid w:val="000A60B3"/>
    <w:rsid w:val="000B0797"/>
    <w:rsid w:val="000B65F7"/>
    <w:rsid w:val="000E3076"/>
    <w:rsid w:val="00120BC1"/>
    <w:rsid w:val="0015019B"/>
    <w:rsid w:val="001510CD"/>
    <w:rsid w:val="00163816"/>
    <w:rsid w:val="00192635"/>
    <w:rsid w:val="001A78FE"/>
    <w:rsid w:val="001B69E8"/>
    <w:rsid w:val="001C24AC"/>
    <w:rsid w:val="001E5543"/>
    <w:rsid w:val="00202B92"/>
    <w:rsid w:val="002039A3"/>
    <w:rsid w:val="0022504F"/>
    <w:rsid w:val="00237946"/>
    <w:rsid w:val="00242065"/>
    <w:rsid w:val="00270163"/>
    <w:rsid w:val="0028530B"/>
    <w:rsid w:val="002B7AD2"/>
    <w:rsid w:val="002C0F2D"/>
    <w:rsid w:val="002D02B7"/>
    <w:rsid w:val="00350449"/>
    <w:rsid w:val="00362853"/>
    <w:rsid w:val="00386B97"/>
    <w:rsid w:val="00387DCA"/>
    <w:rsid w:val="00390C4C"/>
    <w:rsid w:val="003C4643"/>
    <w:rsid w:val="00400479"/>
    <w:rsid w:val="00427988"/>
    <w:rsid w:val="00474166"/>
    <w:rsid w:val="004A09D4"/>
    <w:rsid w:val="004B68FD"/>
    <w:rsid w:val="00505B34"/>
    <w:rsid w:val="005248CA"/>
    <w:rsid w:val="0053388D"/>
    <w:rsid w:val="00535301"/>
    <w:rsid w:val="00540B87"/>
    <w:rsid w:val="00541550"/>
    <w:rsid w:val="00544BCF"/>
    <w:rsid w:val="00590205"/>
    <w:rsid w:val="00593598"/>
    <w:rsid w:val="005A4E1A"/>
    <w:rsid w:val="005C4903"/>
    <w:rsid w:val="005E0461"/>
    <w:rsid w:val="005F14A5"/>
    <w:rsid w:val="00626330"/>
    <w:rsid w:val="0063694D"/>
    <w:rsid w:val="00644BBC"/>
    <w:rsid w:val="00663850"/>
    <w:rsid w:val="006973BB"/>
    <w:rsid w:val="006B54CA"/>
    <w:rsid w:val="006F25F8"/>
    <w:rsid w:val="00726128"/>
    <w:rsid w:val="007337BE"/>
    <w:rsid w:val="00736A52"/>
    <w:rsid w:val="00763C9D"/>
    <w:rsid w:val="00776E8E"/>
    <w:rsid w:val="00781AC1"/>
    <w:rsid w:val="007A14BD"/>
    <w:rsid w:val="007B1D73"/>
    <w:rsid w:val="007F676C"/>
    <w:rsid w:val="008007EB"/>
    <w:rsid w:val="0083015F"/>
    <w:rsid w:val="00833F9D"/>
    <w:rsid w:val="00852877"/>
    <w:rsid w:val="00852917"/>
    <w:rsid w:val="008A0D65"/>
    <w:rsid w:val="008D3350"/>
    <w:rsid w:val="008F3797"/>
    <w:rsid w:val="00905E13"/>
    <w:rsid w:val="00915081"/>
    <w:rsid w:val="009371C1"/>
    <w:rsid w:val="00937BA9"/>
    <w:rsid w:val="00944CA3"/>
    <w:rsid w:val="00987E75"/>
    <w:rsid w:val="0099506E"/>
    <w:rsid w:val="009A6BB2"/>
    <w:rsid w:val="009C3566"/>
    <w:rsid w:val="009D1FF4"/>
    <w:rsid w:val="00A00274"/>
    <w:rsid w:val="00A03ED3"/>
    <w:rsid w:val="00A35C3E"/>
    <w:rsid w:val="00A73005"/>
    <w:rsid w:val="00A80196"/>
    <w:rsid w:val="00A90B9A"/>
    <w:rsid w:val="00AA4BB0"/>
    <w:rsid w:val="00AB4072"/>
    <w:rsid w:val="00AD002C"/>
    <w:rsid w:val="00AD656B"/>
    <w:rsid w:val="00AE2680"/>
    <w:rsid w:val="00AF5098"/>
    <w:rsid w:val="00B26CA6"/>
    <w:rsid w:val="00B3466B"/>
    <w:rsid w:val="00B36F02"/>
    <w:rsid w:val="00B63AB2"/>
    <w:rsid w:val="00B73D7D"/>
    <w:rsid w:val="00BB34A8"/>
    <w:rsid w:val="00BB3C35"/>
    <w:rsid w:val="00BF5FD2"/>
    <w:rsid w:val="00C33918"/>
    <w:rsid w:val="00C3628A"/>
    <w:rsid w:val="00C9327A"/>
    <w:rsid w:val="00C96410"/>
    <w:rsid w:val="00CA5349"/>
    <w:rsid w:val="00CC1AEE"/>
    <w:rsid w:val="00CC5E24"/>
    <w:rsid w:val="00CC7C12"/>
    <w:rsid w:val="00CE2282"/>
    <w:rsid w:val="00D24860"/>
    <w:rsid w:val="00D26DC0"/>
    <w:rsid w:val="00D359FD"/>
    <w:rsid w:val="00D67589"/>
    <w:rsid w:val="00DB3116"/>
    <w:rsid w:val="00DB5D64"/>
    <w:rsid w:val="00DD790D"/>
    <w:rsid w:val="00E02348"/>
    <w:rsid w:val="00E06B92"/>
    <w:rsid w:val="00E12728"/>
    <w:rsid w:val="00E348E2"/>
    <w:rsid w:val="00E4586C"/>
    <w:rsid w:val="00E548FD"/>
    <w:rsid w:val="00E905C6"/>
    <w:rsid w:val="00EB34FB"/>
    <w:rsid w:val="00EC43CB"/>
    <w:rsid w:val="00F31A6B"/>
    <w:rsid w:val="00F5087E"/>
    <w:rsid w:val="00FB1D35"/>
    <w:rsid w:val="00FB7C33"/>
    <w:rsid w:val="00FC1B89"/>
    <w:rsid w:val="00FD4BDA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B9FB"/>
  <w15:chartTrackingRefBased/>
  <w15:docId w15:val="{BD7B1E4D-56C3-4DCB-ADC1-4325089C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86C"/>
    <w:pPr>
      <w:spacing w:after="0" w:line="240" w:lineRule="auto"/>
      <w:ind w:firstLine="851"/>
    </w:pPr>
    <w:rPr>
      <w:rFonts w:eastAsia="Calibri" w:cs="Times New Roman"/>
      <w:sz w:val="20"/>
      <w:szCs w:val="2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282"/>
    <w:pPr>
      <w:keepNext/>
      <w:keepLines/>
      <w:numPr>
        <w:numId w:val="9"/>
      </w:numPr>
      <w:spacing w:before="240"/>
      <w:jc w:val="center"/>
      <w:outlineLvl w:val="0"/>
    </w:pPr>
    <w:rPr>
      <w:rFonts w:eastAsiaTheme="majorEastAsia" w:cstheme="majorBidi"/>
      <w:b/>
      <w:sz w:val="2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917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917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917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91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91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91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91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91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E4586C"/>
    <w:pPr>
      <w:ind w:left="720"/>
      <w:contextualSpacing/>
    </w:pPr>
    <w:rPr>
      <w:rFonts w:ascii="Calibri" w:hAnsi="Calibri"/>
      <w:sz w:val="22"/>
      <w:szCs w:val="22"/>
      <w:lang w:val="lv-LV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rsid w:val="00E4586C"/>
    <w:rPr>
      <w:rFonts w:ascii="Calibri" w:eastAsia="Calibri" w:hAnsi="Calibri" w:cs="Times New Roman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E023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23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348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3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348"/>
    <w:rPr>
      <w:rFonts w:ascii="Times New Roman" w:eastAsia="Calibri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3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348"/>
    <w:rPr>
      <w:rFonts w:ascii="Segoe UI" w:eastAsia="Calibri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AD00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AD00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002C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AD00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002C"/>
    <w:rPr>
      <w:rFonts w:ascii="Times New Roman" w:eastAsia="Calibri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CE2282"/>
    <w:rPr>
      <w:rFonts w:eastAsiaTheme="majorEastAsia" w:cstheme="majorBidi"/>
      <w:b/>
      <w:szCs w:val="32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9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91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91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917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91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91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91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3220</Words>
  <Characters>1836</Characters>
  <Application>Microsoft Office Word</Application>
  <DocSecurity>0</DocSecurity>
  <Lines>15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Название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13" baseType="lpstr">
      <vt:lpstr/>
      <vt:lpstr>/</vt:lpstr>
      <vt:lpstr>RADIOLOKATORIŲ ANTENŲ APTAKŲ TECHNINĖS PRIEŽIŪROS IR REMONTO PASLAUGŲ PIRKIMO TE</vt:lpstr>
      <vt:lpstr>SUTRUMPINIMAI IR SĄVOKOS</vt:lpstr>
      <vt:lpstr>TIKSLAS</vt:lpstr>
      <vt:lpstr>PASLAUGŲ APRAŠYMAS</vt:lpstr>
      <vt:lpstr>PASLAUGŲ TEIKIMO TVARKA IR TERMINAI</vt:lpstr>
      <vt:lpstr>PASLAUGŲ TEIKIMO VIETA</vt:lpstr>
      <vt:lpstr>GARANTINIAI ĮSIPAREIGOJIMAI</vt:lpstr>
      <vt:lpstr>SUTARTIES VYKDYMO METU TEIKIAMI DOKUMENTAI</vt:lpstr>
      <vt:lpstr>SUTARTIES VYKDYMO METU TAIKOMI APLINKOSAUGINIAI REIKALAVIMAI</vt:lpstr>
      <vt:lpstr/>
      <vt:lpstr/>
    </vt:vector>
  </TitlesOfParts>
  <Company>Hewlett-Packard Company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22</cp:revision>
  <dcterms:created xsi:type="dcterms:W3CDTF">2024-12-20T12:41:00Z</dcterms:created>
  <dcterms:modified xsi:type="dcterms:W3CDTF">2025-07-03T10:21:00Z</dcterms:modified>
</cp:coreProperties>
</file>